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10F0C" w14:textId="77777777" w:rsidR="00D9116B" w:rsidRPr="00F46B7E" w:rsidRDefault="00D9116B" w:rsidP="0098255B">
      <w:pPr>
        <w:pStyle w:val="DefaultText"/>
        <w:tabs>
          <w:tab w:val="left" w:pos="720"/>
        </w:tabs>
        <w:jc w:val="both"/>
        <w:rPr>
          <w:rFonts w:ascii="Trebuchet MS" w:hAnsi="Trebuchet MS" w:cs="Tahoma"/>
          <w:sz w:val="22"/>
          <w:szCs w:val="22"/>
        </w:rPr>
      </w:pPr>
      <w:r w:rsidRPr="00F46B7E">
        <w:rPr>
          <w:rFonts w:ascii="Trebuchet MS" w:hAnsi="Trebuchet MS" w:cs="Tahoma"/>
          <w:sz w:val="22"/>
          <w:szCs w:val="22"/>
        </w:rPr>
        <w:tab/>
      </w:r>
      <w:r w:rsidRPr="00F46B7E">
        <w:rPr>
          <w:rFonts w:ascii="Trebuchet MS" w:hAnsi="Trebuchet MS" w:cs="Tahoma"/>
          <w:sz w:val="22"/>
          <w:szCs w:val="22"/>
        </w:rPr>
        <w:tab/>
      </w:r>
      <w:r w:rsidRPr="00F46B7E">
        <w:rPr>
          <w:rFonts w:ascii="Trebuchet MS" w:hAnsi="Trebuchet MS" w:cs="Tahoma"/>
          <w:sz w:val="22"/>
          <w:szCs w:val="22"/>
        </w:rPr>
        <w:tab/>
      </w:r>
      <w:r w:rsidRPr="00F46B7E">
        <w:rPr>
          <w:rFonts w:ascii="Trebuchet MS" w:hAnsi="Trebuchet MS" w:cs="Tahoma"/>
          <w:sz w:val="22"/>
          <w:szCs w:val="22"/>
        </w:rPr>
        <w:tab/>
      </w:r>
      <w:r w:rsidRPr="00F46B7E">
        <w:rPr>
          <w:rFonts w:ascii="Trebuchet MS" w:hAnsi="Trebuchet MS" w:cs="Tahoma"/>
          <w:sz w:val="22"/>
          <w:szCs w:val="22"/>
        </w:rPr>
        <w:tab/>
      </w:r>
      <w:r w:rsidRPr="00F46B7E">
        <w:rPr>
          <w:rFonts w:ascii="Trebuchet MS" w:hAnsi="Trebuchet MS" w:cs="Tahoma"/>
          <w:sz w:val="22"/>
          <w:szCs w:val="22"/>
        </w:rPr>
        <w:tab/>
      </w:r>
      <w:r w:rsidR="009F2E2F" w:rsidRPr="00F46B7E">
        <w:rPr>
          <w:rFonts w:ascii="Trebuchet MS" w:hAnsi="Trebuchet MS" w:cs="Tahoma"/>
          <w:sz w:val="22"/>
          <w:szCs w:val="22"/>
        </w:rPr>
        <w:tab/>
      </w:r>
      <w:r w:rsidR="009F2E2F" w:rsidRPr="00F46B7E">
        <w:rPr>
          <w:rFonts w:ascii="Trebuchet MS" w:hAnsi="Trebuchet MS" w:cs="Tahoma"/>
          <w:sz w:val="22"/>
          <w:szCs w:val="22"/>
        </w:rPr>
        <w:tab/>
        <w:t xml:space="preserve">  </w:t>
      </w:r>
      <w:r w:rsidR="009F2E2F" w:rsidRPr="00F46B7E">
        <w:rPr>
          <w:rFonts w:ascii="Trebuchet MS" w:hAnsi="Trebuchet MS" w:cs="Tahoma"/>
          <w:sz w:val="22"/>
          <w:szCs w:val="22"/>
        </w:rPr>
        <w:tab/>
      </w:r>
      <w:r w:rsidR="009F2E2F" w:rsidRPr="00F46B7E">
        <w:rPr>
          <w:rFonts w:ascii="Trebuchet MS" w:hAnsi="Trebuchet MS" w:cs="Tahoma"/>
          <w:sz w:val="22"/>
          <w:szCs w:val="22"/>
        </w:rPr>
        <w:tab/>
        <w:t xml:space="preserve">               </w:t>
      </w:r>
    </w:p>
    <w:p w14:paraId="18EB16CE" w14:textId="592DBC29" w:rsidR="0086354C" w:rsidRPr="00F46B7E" w:rsidRDefault="620B1355" w:rsidP="620B1355">
      <w:pPr>
        <w:pStyle w:val="DefaultText"/>
        <w:tabs>
          <w:tab w:val="left" w:pos="720"/>
        </w:tabs>
        <w:jc w:val="center"/>
        <w:rPr>
          <w:rFonts w:ascii="Trebuchet MS" w:eastAsia="Trebuchet MS,Trebuchet MS,Tahom" w:hAnsi="Trebuchet MS" w:cs="Trebuchet MS,Trebuchet MS,Tahom"/>
          <w:b/>
          <w:bCs/>
          <w:sz w:val="22"/>
          <w:szCs w:val="22"/>
        </w:rPr>
      </w:pPr>
      <w:r w:rsidRPr="00F46B7E">
        <w:rPr>
          <w:rFonts w:ascii="Trebuchet MS" w:eastAsia="Trebuchet MS,Trebuchet MS,Tahom" w:hAnsi="Trebuchet MS" w:cs="Trebuchet MS,Trebuchet MS,Tahom"/>
          <w:b/>
          <w:bCs/>
          <w:sz w:val="22"/>
          <w:szCs w:val="22"/>
          <w:u w:val="single"/>
        </w:rPr>
        <w:t>Section 09 36 00</w:t>
      </w:r>
      <w:r w:rsidRPr="00F46B7E">
        <w:rPr>
          <w:rFonts w:ascii="Trebuchet MS" w:eastAsia="Trebuchet MS,Trebuchet MS,Tahom" w:hAnsi="Trebuchet MS" w:cs="Trebuchet MS,Trebuchet MS,Tahom"/>
          <w:b/>
          <w:bCs/>
          <w:sz w:val="22"/>
          <w:szCs w:val="22"/>
        </w:rPr>
        <w:t xml:space="preserve"> </w:t>
      </w:r>
    </w:p>
    <w:p w14:paraId="0DD68F57" w14:textId="08EFD0F8" w:rsidR="0021162D" w:rsidRPr="00F46B7E" w:rsidRDefault="00BC1F54" w:rsidP="2275F22A">
      <w:pPr>
        <w:pStyle w:val="DefaultText"/>
        <w:tabs>
          <w:tab w:val="left" w:pos="720"/>
        </w:tabs>
        <w:jc w:val="center"/>
        <w:rPr>
          <w:rFonts w:ascii="Trebuchet MS" w:eastAsia="Trebuchet MS,Tahoma" w:hAnsi="Trebuchet MS" w:cs="Trebuchet MS,Tahoma"/>
          <w:b/>
          <w:bCs/>
          <w:sz w:val="22"/>
          <w:szCs w:val="22"/>
          <w:u w:val="single"/>
        </w:rPr>
      </w:pPr>
      <w:bookmarkStart w:id="0" w:name="QuickMark"/>
      <w:bookmarkEnd w:id="0"/>
      <w:r w:rsidRPr="00F46B7E">
        <w:rPr>
          <w:rStyle w:val="InitialStyle"/>
          <w:rFonts w:ascii="Trebuchet MS" w:eastAsia="Trebuchet MS,Tahoma" w:hAnsi="Trebuchet MS" w:cs="Trebuchet MS,Tahoma"/>
          <w:b/>
          <w:bCs/>
          <w:sz w:val="22"/>
          <w:szCs w:val="22"/>
        </w:rPr>
        <w:t xml:space="preserve"> </w:t>
      </w:r>
    </w:p>
    <w:p w14:paraId="7B45C06A" w14:textId="77777777" w:rsidR="00951CEE" w:rsidRPr="00F46B7E" w:rsidRDefault="00951CEE" w:rsidP="2275F22A">
      <w:pPr>
        <w:pStyle w:val="DefaultText"/>
        <w:tabs>
          <w:tab w:val="left" w:pos="720"/>
        </w:tabs>
        <w:rPr>
          <w:rStyle w:val="InitialStyle"/>
          <w:rFonts w:ascii="Trebuchet MS" w:eastAsia="Trebuchet MS,Tahoma" w:hAnsi="Trebuchet MS" w:cs="Trebuchet MS,Tahoma"/>
          <w:sz w:val="22"/>
          <w:szCs w:val="22"/>
        </w:rPr>
      </w:pPr>
    </w:p>
    <w:p w14:paraId="3DF38B1C" w14:textId="77777777" w:rsidR="00E2473F" w:rsidRPr="00F46B7E" w:rsidRDefault="00E2473F" w:rsidP="2275F22A">
      <w:pPr>
        <w:pStyle w:val="DefaultText"/>
        <w:tabs>
          <w:tab w:val="left" w:pos="720"/>
        </w:tabs>
        <w:rPr>
          <w:rStyle w:val="InitialStyle"/>
          <w:rFonts w:ascii="Trebuchet MS" w:eastAsia="Trebuchet MS,Tahoma" w:hAnsi="Trebuchet MS" w:cs="Trebuchet MS,Tahoma"/>
          <w:sz w:val="22"/>
          <w:szCs w:val="22"/>
        </w:rPr>
      </w:pPr>
    </w:p>
    <w:p w14:paraId="432C7A87" w14:textId="77777777" w:rsidR="00951CEE" w:rsidRPr="00F46B7E" w:rsidRDefault="620B1355" w:rsidP="620B1355">
      <w:pPr>
        <w:pStyle w:val="DefaultText"/>
        <w:tabs>
          <w:tab w:val="left" w:pos="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PART 1 - GENERAL</w:t>
      </w:r>
    </w:p>
    <w:p w14:paraId="1C656037" w14:textId="77777777" w:rsidR="00951CEE" w:rsidRPr="00F46B7E" w:rsidRDefault="00951CEE" w:rsidP="2275F22A">
      <w:pPr>
        <w:pStyle w:val="DefaultText"/>
        <w:tabs>
          <w:tab w:val="left" w:pos="720"/>
        </w:tabs>
        <w:rPr>
          <w:rStyle w:val="InitialStyle"/>
          <w:rFonts w:ascii="Trebuchet MS" w:eastAsia="Trebuchet MS,Tahoma" w:hAnsi="Trebuchet MS" w:cs="Trebuchet MS,Tahoma"/>
          <w:sz w:val="22"/>
          <w:szCs w:val="22"/>
        </w:rPr>
      </w:pPr>
    </w:p>
    <w:p w14:paraId="7828E948" w14:textId="0CF2F799" w:rsidR="00951CEE" w:rsidRPr="00F46B7E" w:rsidRDefault="620B1355" w:rsidP="001F3332">
      <w:pPr>
        <w:pStyle w:val="DefaultText"/>
        <w:numPr>
          <w:ilvl w:val="1"/>
          <w:numId w:val="34"/>
        </w:numPr>
        <w:tabs>
          <w:tab w:val="left" w:pos="336"/>
          <w:tab w:val="left" w:pos="720"/>
        </w:tabs>
        <w:ind w:left="630" w:hanging="63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Description</w:t>
      </w:r>
    </w:p>
    <w:p w14:paraId="548A5E0D" w14:textId="77777777" w:rsidR="00951CEE" w:rsidRPr="00F46B7E" w:rsidRDefault="00951CEE" w:rsidP="2275F22A">
      <w:pPr>
        <w:pStyle w:val="DefaultText"/>
        <w:tabs>
          <w:tab w:val="left" w:pos="336"/>
          <w:tab w:val="left" w:pos="720"/>
        </w:tabs>
        <w:rPr>
          <w:rStyle w:val="InitialStyle"/>
          <w:rFonts w:ascii="Trebuchet MS" w:eastAsia="Trebuchet MS,Tahoma" w:hAnsi="Trebuchet MS" w:cs="Trebuchet MS,Tahoma"/>
          <w:sz w:val="22"/>
          <w:szCs w:val="22"/>
        </w:rPr>
      </w:pPr>
    </w:p>
    <w:p w14:paraId="301E44F6" w14:textId="3C8E4F9D" w:rsidR="00BC1F54" w:rsidRPr="00F46B7E" w:rsidRDefault="620B1355" w:rsidP="009A3854">
      <w:pPr>
        <w:pStyle w:val="ListParagraph"/>
        <w:widowControl w:val="0"/>
        <w:numPr>
          <w:ilvl w:val="2"/>
          <w:numId w:val="26"/>
        </w:numPr>
        <w:tabs>
          <w:tab w:val="clear" w:pos="0"/>
          <w:tab w:val="left" w:pos="1084"/>
        </w:tabs>
        <w:overflowPunct/>
        <w:autoSpaceDE/>
        <w:autoSpaceDN/>
        <w:adjustRightInd/>
        <w:ind w:right="213" w:hanging="364"/>
        <w:contextualSpacing w:val="0"/>
        <w:jc w:val="both"/>
        <w:textAlignment w:val="auto"/>
        <w:rPr>
          <w:rFonts w:ascii="Trebuchet MS" w:eastAsia="Trebuchet MS" w:hAnsi="Trebuchet MS" w:cs="Trebuchet MS"/>
          <w:sz w:val="22"/>
          <w:szCs w:val="22"/>
        </w:rPr>
      </w:pPr>
      <w:r w:rsidRPr="00F46B7E">
        <w:rPr>
          <w:rFonts w:ascii="Trebuchet MS" w:eastAsia="Trebuchet MS" w:hAnsi="Trebuchet MS" w:cs="Trebuchet MS"/>
          <w:sz w:val="22"/>
          <w:szCs w:val="22"/>
        </w:rPr>
        <w:t>Section includes dry-lay tile flooring system with tile top surface to facilitate adhesive free sustainable floor installations. The dry-lay tile flooring system is supplied pre-assembled and ready to install. The dry-lay tile system allows for quick installation and easy removal and replacing of components, enabling flexibility to change floor layouts as required.</w:t>
      </w:r>
    </w:p>
    <w:p w14:paraId="3A910FE7" w14:textId="77777777" w:rsidR="00BC1F54" w:rsidRPr="00F46B7E" w:rsidRDefault="00BC1F54" w:rsidP="2275F22A">
      <w:pPr>
        <w:pStyle w:val="ListParagraph"/>
        <w:widowControl w:val="0"/>
        <w:tabs>
          <w:tab w:val="clear" w:pos="0"/>
          <w:tab w:val="left" w:pos="1084"/>
        </w:tabs>
        <w:overflowPunct/>
        <w:autoSpaceDE/>
        <w:autoSpaceDN/>
        <w:adjustRightInd/>
        <w:ind w:left="1084" w:right="213"/>
        <w:contextualSpacing w:val="0"/>
        <w:textAlignment w:val="auto"/>
        <w:rPr>
          <w:rFonts w:ascii="Trebuchet MS" w:eastAsia="Trebuchet MS" w:hAnsi="Trebuchet MS" w:cs="Trebuchet MS"/>
          <w:sz w:val="22"/>
          <w:szCs w:val="22"/>
        </w:rPr>
      </w:pPr>
    </w:p>
    <w:p w14:paraId="5F45DBCA" w14:textId="4E91E4E9" w:rsidR="00837585" w:rsidRPr="00F46B7E" w:rsidRDefault="00837585" w:rsidP="009A3854">
      <w:pPr>
        <w:pStyle w:val="ListParagraph"/>
        <w:widowControl w:val="0"/>
        <w:numPr>
          <w:ilvl w:val="2"/>
          <w:numId w:val="26"/>
        </w:numPr>
        <w:tabs>
          <w:tab w:val="clear" w:pos="0"/>
          <w:tab w:val="left" w:pos="1084"/>
        </w:tabs>
        <w:overflowPunct/>
        <w:autoSpaceDE/>
        <w:autoSpaceDN/>
        <w:adjustRightInd/>
        <w:ind w:right="213" w:hanging="364"/>
        <w:contextualSpacing w:val="0"/>
        <w:jc w:val="both"/>
        <w:textAlignment w:val="auto"/>
        <w:rPr>
          <w:rStyle w:val="InitialStyle"/>
          <w:rFonts w:ascii="Trebuchet MS" w:eastAsia="Trebuchet MS" w:hAnsi="Trebuchet MS" w:cs="Trebuchet MS"/>
          <w:sz w:val="22"/>
          <w:szCs w:val="22"/>
        </w:rPr>
      </w:pPr>
      <w:r w:rsidRPr="00F46B7E">
        <w:rPr>
          <w:rStyle w:val="InitialStyle"/>
          <w:rFonts w:ascii="Trebuchet MS" w:hAnsi="Trebuchet MS" w:cs="Tahoma"/>
          <w:sz w:val="22"/>
          <w:szCs w:val="22"/>
        </w:rPr>
        <w:tab/>
      </w:r>
      <w:r w:rsidRPr="00F46B7E">
        <w:rPr>
          <w:rStyle w:val="InitialStyle"/>
          <w:rFonts w:ascii="Trebuchet MS" w:eastAsia="Trebuchet MS,Trebuchet MS,Trebu" w:hAnsi="Trebuchet MS" w:cs="Trebuchet MS,Trebuchet MS,Trebu"/>
          <w:sz w:val="22"/>
          <w:szCs w:val="22"/>
        </w:rPr>
        <w:t>Related Work Specified Elsewhere:</w:t>
      </w:r>
    </w:p>
    <w:p w14:paraId="160DCC7F" w14:textId="77777777" w:rsidR="00837585" w:rsidRPr="00F46B7E" w:rsidRDefault="00837585" w:rsidP="009A3854">
      <w:pPr>
        <w:pStyle w:val="DefaultText"/>
        <w:tabs>
          <w:tab w:val="clear" w:pos="0"/>
          <w:tab w:val="left" w:pos="720"/>
        </w:tabs>
        <w:ind w:left="1080" w:hanging="364"/>
        <w:rPr>
          <w:rStyle w:val="InitialStyle"/>
          <w:rFonts w:ascii="Trebuchet MS" w:eastAsia="Trebuchet MS,Tahoma" w:hAnsi="Trebuchet MS" w:cs="Trebuchet MS,Tahoma"/>
          <w:sz w:val="22"/>
          <w:szCs w:val="22"/>
        </w:rPr>
      </w:pPr>
    </w:p>
    <w:p w14:paraId="2A6ADE22" w14:textId="422A8B0F" w:rsidR="00837585" w:rsidRPr="00F46B7E" w:rsidRDefault="009A3854" w:rsidP="009A3854">
      <w:pPr>
        <w:pStyle w:val="DefaultText"/>
        <w:tabs>
          <w:tab w:val="clear" w:pos="0"/>
          <w:tab w:val="left" w:pos="720"/>
        </w:tabs>
        <w:ind w:left="1440" w:hanging="364"/>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1</w:t>
      </w:r>
      <w:r w:rsidR="00837585" w:rsidRPr="00F46B7E">
        <w:rPr>
          <w:rStyle w:val="InitialStyle"/>
          <w:rFonts w:ascii="Trebuchet MS" w:eastAsia="Trebuchet MS,Trebuchet MS,Trebu" w:hAnsi="Trebuchet MS" w:cs="Trebuchet MS,Trebuchet MS,Trebu"/>
          <w:sz w:val="22"/>
          <w:szCs w:val="22"/>
        </w:rPr>
        <w:t>.</w:t>
      </w:r>
      <w:r w:rsidR="00837585" w:rsidRPr="00F46B7E">
        <w:rPr>
          <w:rStyle w:val="InitialStyle"/>
          <w:rFonts w:ascii="Trebuchet MS" w:hAnsi="Trebuchet MS" w:cs="Tahoma"/>
          <w:sz w:val="22"/>
          <w:szCs w:val="22"/>
        </w:rPr>
        <w:tab/>
      </w:r>
      <w:r w:rsidR="00837585" w:rsidRPr="00F46B7E">
        <w:rPr>
          <w:rStyle w:val="InitialStyle"/>
          <w:rFonts w:ascii="Trebuchet MS" w:hAnsi="Trebuchet MS" w:cs="Tahoma"/>
          <w:sz w:val="22"/>
          <w:szCs w:val="22"/>
        </w:rPr>
        <w:tab/>
      </w:r>
      <w:r w:rsidR="00837585" w:rsidRPr="00F46B7E">
        <w:rPr>
          <w:rStyle w:val="InitialStyle"/>
          <w:rFonts w:ascii="Trebuchet MS" w:eastAsia="Trebuchet MS,Trebuchet MS,Trebu" w:hAnsi="Trebuchet MS" w:cs="Trebuchet MS,Trebuchet MS,Trebu"/>
          <w:sz w:val="22"/>
          <w:szCs w:val="22"/>
        </w:rPr>
        <w:t xml:space="preserve">Concrete work and concrete floor sealer </w:t>
      </w:r>
      <w:proofErr w:type="gramStart"/>
      <w:r w:rsidR="00837585" w:rsidRPr="00F46B7E">
        <w:rPr>
          <w:rStyle w:val="InitialStyle"/>
          <w:rFonts w:ascii="Trebuchet MS" w:eastAsia="Trebuchet MS,Trebuchet MS,Trebu" w:hAnsi="Trebuchet MS" w:cs="Trebuchet MS,Trebuchet MS,Trebu"/>
          <w:sz w:val="22"/>
          <w:szCs w:val="22"/>
        </w:rPr>
        <w:t>is</w:t>
      </w:r>
      <w:proofErr w:type="gramEnd"/>
      <w:r w:rsidR="00837585" w:rsidRPr="00F46B7E">
        <w:rPr>
          <w:rStyle w:val="InitialStyle"/>
          <w:rFonts w:ascii="Trebuchet MS" w:eastAsia="Trebuchet MS,Trebuchet MS,Trebu" w:hAnsi="Trebuchet MS" w:cs="Trebuchet MS,Trebuchet MS,Trebu"/>
          <w:sz w:val="22"/>
          <w:szCs w:val="22"/>
        </w:rPr>
        <w:t xml:space="preserve"> specified in Section 03 30 00.</w:t>
      </w:r>
    </w:p>
    <w:p w14:paraId="7105CDC0" w14:textId="25B25A41" w:rsidR="00995C0D" w:rsidRPr="00F46B7E" w:rsidRDefault="00995C0D" w:rsidP="009A3854">
      <w:pPr>
        <w:pStyle w:val="DefaultText"/>
        <w:tabs>
          <w:tab w:val="clear" w:pos="0"/>
          <w:tab w:val="left" w:pos="720"/>
        </w:tabs>
        <w:ind w:hanging="364"/>
        <w:rPr>
          <w:rStyle w:val="InitialStyle"/>
          <w:rFonts w:ascii="Trebuchet MS" w:eastAsia="Trebuchet MS,Tahoma" w:hAnsi="Trebuchet MS" w:cs="Trebuchet MS,Tahoma"/>
          <w:sz w:val="22"/>
          <w:szCs w:val="22"/>
        </w:rPr>
      </w:pPr>
    </w:p>
    <w:p w14:paraId="60411B3C" w14:textId="7BD469BE" w:rsidR="66315581" w:rsidRPr="00F46B7E" w:rsidRDefault="620B1355" w:rsidP="009A3854">
      <w:pPr>
        <w:pStyle w:val="DefaultText"/>
        <w:ind w:left="1441" w:hanging="364"/>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2.   Tiling as specified in Section 09 30 00.</w:t>
      </w:r>
    </w:p>
    <w:p w14:paraId="1EE9A5F2" w14:textId="2EEB6A74" w:rsidR="009A3854" w:rsidRPr="00F46B7E" w:rsidRDefault="009A3854" w:rsidP="009A3854">
      <w:pPr>
        <w:pStyle w:val="DefaultText"/>
        <w:ind w:left="1441" w:hanging="364"/>
        <w:rPr>
          <w:rStyle w:val="InitialStyle"/>
          <w:rFonts w:ascii="Trebuchet MS" w:eastAsia="Trebuchet MS,Trebuchet MS,Trebu" w:hAnsi="Trebuchet MS" w:cs="Trebuchet MS,Trebuchet MS,Trebu"/>
          <w:sz w:val="22"/>
          <w:szCs w:val="22"/>
        </w:rPr>
      </w:pPr>
    </w:p>
    <w:p w14:paraId="185FAE2C" w14:textId="07CF8C25" w:rsidR="009A3854" w:rsidRPr="00F46B7E" w:rsidRDefault="009A3854" w:rsidP="009A3854">
      <w:pPr>
        <w:pStyle w:val="DefaultText"/>
        <w:numPr>
          <w:ilvl w:val="2"/>
          <w:numId w:val="26"/>
        </w:numPr>
        <w:ind w:hanging="364"/>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References</w:t>
      </w:r>
    </w:p>
    <w:p w14:paraId="6BDDB66A" w14:textId="00C8F9F3" w:rsidR="00AD5C6C" w:rsidRPr="00F46B7E" w:rsidRDefault="00AD5C6C" w:rsidP="009A3854">
      <w:pPr>
        <w:pStyle w:val="DefaultText"/>
        <w:ind w:left="1441" w:hanging="364"/>
        <w:rPr>
          <w:rStyle w:val="InitialStyle"/>
          <w:rFonts w:ascii="Trebuchet MS" w:eastAsia="Trebuchet MS,Trebuchet MS,Tahom" w:hAnsi="Trebuchet MS" w:cs="Trebuchet MS,Trebuchet MS,Tahom"/>
          <w:sz w:val="22"/>
          <w:szCs w:val="22"/>
        </w:rPr>
      </w:pPr>
      <w:r w:rsidRPr="00F46B7E">
        <w:rPr>
          <w:rStyle w:val="InitialStyle"/>
          <w:rFonts w:ascii="Trebuchet MS" w:eastAsia="Trebuchet MS,Tahoma" w:hAnsi="Trebuchet MS" w:cs="Trebuchet MS,Tahoma"/>
          <w:sz w:val="22"/>
          <w:szCs w:val="22"/>
        </w:rPr>
        <w:tab/>
      </w:r>
      <w:r w:rsidRPr="00F46B7E">
        <w:rPr>
          <w:rStyle w:val="InitialStyle"/>
          <w:rFonts w:ascii="Trebuchet MS" w:eastAsia="Trebuchet MS,Tahoma" w:hAnsi="Trebuchet MS" w:cs="Trebuchet MS,Tahoma"/>
          <w:sz w:val="22"/>
          <w:szCs w:val="22"/>
        </w:rPr>
        <w:tab/>
      </w:r>
    </w:p>
    <w:p w14:paraId="7C6AE826" w14:textId="22C3EE0C" w:rsidR="00AD5C6C" w:rsidRPr="00F46B7E" w:rsidRDefault="006A1473" w:rsidP="009A3854">
      <w:pPr>
        <w:pStyle w:val="DefaultText"/>
        <w:numPr>
          <w:ilvl w:val="3"/>
          <w:numId w:val="26"/>
        </w:numPr>
        <w:ind w:hanging="58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Meets ISO 13006</w:t>
      </w:r>
      <w:r w:rsidR="00AD5C6C" w:rsidRPr="00F46B7E">
        <w:rPr>
          <w:rStyle w:val="InitialStyle"/>
          <w:rFonts w:ascii="Trebuchet MS" w:eastAsia="Trebuchet MS,Tahoma" w:hAnsi="Trebuchet MS" w:cs="Trebuchet MS,Tahoma"/>
          <w:sz w:val="22"/>
          <w:szCs w:val="22"/>
        </w:rPr>
        <w:tab/>
      </w:r>
      <w:r w:rsidR="00AD5C6C" w:rsidRPr="00F46B7E">
        <w:rPr>
          <w:rStyle w:val="InitialStyle"/>
          <w:rFonts w:ascii="Trebuchet MS" w:eastAsia="Trebuchet MS,Tahoma" w:hAnsi="Trebuchet MS" w:cs="Trebuchet MS,Tahoma"/>
          <w:sz w:val="22"/>
          <w:szCs w:val="22"/>
        </w:rPr>
        <w:tab/>
      </w:r>
    </w:p>
    <w:p w14:paraId="4019D3DA" w14:textId="227544A7"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a</w:t>
      </w:r>
      <w:r w:rsidR="620B1355" w:rsidRPr="00F46B7E">
        <w:rPr>
          <w:rStyle w:val="InitialStyle"/>
          <w:rFonts w:ascii="Trebuchet MS" w:eastAsia="Trebuchet MS,Trebuchet MS,Trebu" w:hAnsi="Trebuchet MS" w:cs="Trebuchet MS,Trebuchet MS,Trebu"/>
          <w:sz w:val="22"/>
          <w:szCs w:val="22"/>
        </w:rPr>
        <w:t>.</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Length &amp; Width</w:t>
      </w:r>
    </w:p>
    <w:p w14:paraId="037E9597" w14:textId="293B013D"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b. </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Straightness of Sides</w:t>
      </w:r>
    </w:p>
    <w:p w14:paraId="32C8052B" w14:textId="1CDBB99F"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c.</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Rectangularity</w:t>
      </w:r>
    </w:p>
    <w:p w14:paraId="603A68C6" w14:textId="6F15EB60"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d.</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Warpage</w:t>
      </w:r>
    </w:p>
    <w:p w14:paraId="06B79B8E" w14:textId="2DCBB186"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e.</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Water Absorption</w:t>
      </w:r>
    </w:p>
    <w:p w14:paraId="1F6EEE0E" w14:textId="0EEDE3F3"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f.</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Breaking Strength</w:t>
      </w:r>
    </w:p>
    <w:p w14:paraId="188B28F2" w14:textId="0C733927"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g</w:t>
      </w:r>
      <w:r w:rsidR="620B1355" w:rsidRPr="00F46B7E">
        <w:rPr>
          <w:rStyle w:val="InitialStyle"/>
          <w:rFonts w:ascii="Trebuchet MS" w:eastAsia="Trebuchet MS,Trebuchet MS,Trebu" w:hAnsi="Trebuchet MS" w:cs="Trebuchet MS,Trebuchet MS,Trebu"/>
          <w:sz w:val="22"/>
          <w:szCs w:val="22"/>
        </w:rPr>
        <w:t>.</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Modulus of Rupture</w:t>
      </w:r>
    </w:p>
    <w:p w14:paraId="3B3E959C" w14:textId="1CC9271E"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h.</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Resistance to Deep Abrasion</w:t>
      </w:r>
    </w:p>
    <w:p w14:paraId="5DF91DDD" w14:textId="0B786C34"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i.</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Coefficient of Linear Thermal Expansion</w:t>
      </w:r>
    </w:p>
    <w:p w14:paraId="56AB4EA3" w14:textId="2105A7D6"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j.</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Thermal Shock Resistance</w:t>
      </w:r>
    </w:p>
    <w:p w14:paraId="64C2FE5C" w14:textId="6F8EA985"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l.</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Frost Resistance</w:t>
      </w:r>
    </w:p>
    <w:p w14:paraId="65EFF603" w14:textId="0245CE63" w:rsidR="00AD5C6C"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m.</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Resistance to Household Chemicals</w:t>
      </w:r>
    </w:p>
    <w:p w14:paraId="683F93C7" w14:textId="6D038E12" w:rsidR="006A1473" w:rsidRPr="00F46B7E" w:rsidRDefault="005658B1" w:rsidP="005658B1">
      <w:pPr>
        <w:pStyle w:val="DefaultText"/>
        <w:ind w:left="1980" w:hanging="3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n.</w:t>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Resistance to Staining</w:t>
      </w:r>
    </w:p>
    <w:p w14:paraId="65400320" w14:textId="77777777" w:rsidR="00D11DA7" w:rsidRPr="00F46B7E" w:rsidRDefault="00D11DA7" w:rsidP="2275F22A">
      <w:pPr>
        <w:pStyle w:val="DefaultText"/>
        <w:ind w:left="1660"/>
        <w:rPr>
          <w:rStyle w:val="InitialStyle"/>
          <w:rFonts w:ascii="Trebuchet MS" w:eastAsia="Trebuchet MS,Trebuchet MS,Tahom" w:hAnsi="Trebuchet MS" w:cs="Trebuchet MS,Trebuchet MS,Tahom"/>
          <w:sz w:val="22"/>
          <w:szCs w:val="22"/>
        </w:rPr>
      </w:pPr>
    </w:p>
    <w:p w14:paraId="27231BCC" w14:textId="3D980868" w:rsidR="2275F22A" w:rsidRPr="00F46B7E" w:rsidRDefault="620B1355" w:rsidP="620B1355">
      <w:pPr>
        <w:pStyle w:val="DefaultText"/>
        <w:ind w:left="108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2.   Tile Council of North America Handbook TCNA for Ceramic Tile Installation</w:t>
      </w:r>
    </w:p>
    <w:p w14:paraId="0AFD3FEF" w14:textId="49515E83" w:rsidR="006A1473" w:rsidRPr="00F46B7E" w:rsidRDefault="006A1473" w:rsidP="2275F22A">
      <w:pPr>
        <w:pStyle w:val="DefaultText"/>
        <w:rPr>
          <w:rStyle w:val="InitialStyle"/>
          <w:rFonts w:ascii="Trebuchet MS" w:eastAsia="Trebuchet MS,Trebuchet MS,Tahom" w:hAnsi="Trebuchet MS" w:cs="Trebuchet MS,Trebuchet MS,Tahom"/>
          <w:sz w:val="22"/>
          <w:szCs w:val="22"/>
          <w:highlight w:val="yellow"/>
        </w:rPr>
      </w:pPr>
      <w:r w:rsidRPr="00F46B7E">
        <w:rPr>
          <w:rStyle w:val="InitialStyle"/>
          <w:rFonts w:ascii="Trebuchet MS" w:eastAsia="Trebuchet MS,Tahoma" w:hAnsi="Trebuchet MS" w:cs="Trebuchet MS,Tahoma"/>
          <w:sz w:val="22"/>
          <w:szCs w:val="22"/>
        </w:rPr>
        <w:tab/>
      </w:r>
      <w:r w:rsidRPr="00F46B7E">
        <w:rPr>
          <w:rStyle w:val="InitialStyle"/>
          <w:rFonts w:ascii="Trebuchet MS" w:eastAsia="Trebuchet MS,Tahoma" w:hAnsi="Trebuchet MS" w:cs="Trebuchet MS,Tahoma"/>
          <w:sz w:val="22"/>
          <w:szCs w:val="22"/>
        </w:rPr>
        <w:tab/>
      </w:r>
      <w:r w:rsidRPr="00F46B7E">
        <w:rPr>
          <w:rStyle w:val="InitialStyle"/>
          <w:rFonts w:ascii="Trebuchet MS" w:eastAsia="Trebuchet MS,Tahoma" w:hAnsi="Trebuchet MS" w:cs="Trebuchet MS,Tahoma"/>
          <w:sz w:val="22"/>
          <w:szCs w:val="22"/>
        </w:rPr>
        <w:tab/>
      </w:r>
      <w:r w:rsidRPr="00F46B7E">
        <w:rPr>
          <w:rStyle w:val="InitialStyle"/>
          <w:rFonts w:ascii="Trebuchet MS" w:eastAsia="Trebuchet MS,Tahoma" w:hAnsi="Trebuchet MS" w:cs="Trebuchet MS,Tahoma"/>
          <w:sz w:val="22"/>
          <w:szCs w:val="22"/>
        </w:rPr>
        <w:tab/>
      </w:r>
    </w:p>
    <w:p w14:paraId="30A28F29" w14:textId="37E8EE4B" w:rsidR="00837585" w:rsidRPr="00F46B7E" w:rsidRDefault="00837585" w:rsidP="2275F22A">
      <w:pPr>
        <w:pStyle w:val="DefaultText"/>
        <w:tabs>
          <w:tab w:val="clear" w:pos="0"/>
          <w:tab w:val="left" w:pos="720"/>
        </w:tabs>
        <w:ind w:left="1081"/>
        <w:rPr>
          <w:rStyle w:val="InitialStyle"/>
          <w:rFonts w:ascii="Trebuchet MS" w:eastAsia="Trebuchet MS,Trebuchet MS,Tahom" w:hAnsi="Trebuchet MS" w:cs="Trebuchet MS,Trebuchet MS,Tahom"/>
          <w:sz w:val="22"/>
          <w:szCs w:val="22"/>
        </w:rPr>
      </w:pPr>
    </w:p>
    <w:p w14:paraId="529F66BB" w14:textId="34534250" w:rsidR="00837585" w:rsidRPr="00F46B7E" w:rsidRDefault="00837585" w:rsidP="2275F22A">
      <w:pPr>
        <w:pStyle w:val="DefaultText"/>
        <w:tabs>
          <w:tab w:val="clear" w:pos="0"/>
        </w:tabs>
        <w:ind w:left="1440" w:hanging="360"/>
        <w:rPr>
          <w:rStyle w:val="InitialStyle"/>
          <w:rFonts w:ascii="Trebuchet MS" w:eastAsia="Trebuchet MS,Tahoma" w:hAnsi="Trebuchet MS" w:cs="Trebuchet MS,Tahoma"/>
          <w:sz w:val="22"/>
          <w:szCs w:val="22"/>
        </w:rPr>
      </w:pPr>
      <w:r w:rsidRPr="00F46B7E">
        <w:rPr>
          <w:rStyle w:val="InitialStyle"/>
          <w:rFonts w:ascii="Trebuchet MS" w:eastAsia="Trebuchet MS,Tahoma" w:hAnsi="Trebuchet MS" w:cs="Trebuchet MS,Tahoma"/>
          <w:sz w:val="22"/>
          <w:szCs w:val="22"/>
        </w:rPr>
        <w:br w:type="page"/>
      </w:r>
    </w:p>
    <w:p w14:paraId="3421F91E" w14:textId="730CDB78" w:rsidR="00083DD3" w:rsidRPr="00F46B7E" w:rsidRDefault="001F3332" w:rsidP="001F3332">
      <w:pPr>
        <w:pStyle w:val="DefaultText"/>
        <w:tabs>
          <w:tab w:val="clear" w:pos="0"/>
        </w:tabs>
        <w:ind w:left="630" w:hanging="63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lastRenderedPageBreak/>
        <w:t xml:space="preserve">1.02 </w:t>
      </w:r>
      <w:r w:rsidRPr="00F46B7E">
        <w:rPr>
          <w:rStyle w:val="InitialStyle"/>
          <w:rFonts w:ascii="Trebuchet MS" w:eastAsia="Trebuchet MS,Trebuchet MS,Trebu" w:hAnsi="Trebuchet MS" w:cs="Trebuchet MS,Trebuchet MS,Trebu"/>
          <w:sz w:val="22"/>
          <w:szCs w:val="22"/>
        </w:rPr>
        <w:tab/>
      </w:r>
      <w:r w:rsidRPr="00F46B7E">
        <w:rPr>
          <w:rStyle w:val="InitialStyle"/>
          <w:rFonts w:ascii="Trebuchet MS" w:eastAsia="Trebuchet MS,Trebuchet MS,Trebu" w:hAnsi="Trebuchet MS" w:cs="Trebuchet MS,Trebuchet MS,Trebu"/>
          <w:sz w:val="22"/>
          <w:szCs w:val="22"/>
        </w:rPr>
        <w:tab/>
      </w:r>
      <w:r w:rsidR="620B1355" w:rsidRPr="00F46B7E">
        <w:rPr>
          <w:rStyle w:val="InitialStyle"/>
          <w:rFonts w:ascii="Trebuchet MS" w:eastAsia="Trebuchet MS,Trebuchet MS,Trebu" w:hAnsi="Trebuchet MS" w:cs="Trebuchet MS,Trebuchet MS,Trebu"/>
          <w:sz w:val="22"/>
          <w:szCs w:val="22"/>
        </w:rPr>
        <w:t>Environmental Conditions for Storage</w:t>
      </w:r>
    </w:p>
    <w:p w14:paraId="165EBA69" w14:textId="77777777" w:rsidR="00083DD3" w:rsidRPr="00F46B7E" w:rsidRDefault="00083DD3" w:rsidP="2275F22A">
      <w:pPr>
        <w:pStyle w:val="DefaultText"/>
        <w:tabs>
          <w:tab w:val="clear" w:pos="0"/>
          <w:tab w:val="left" w:pos="720"/>
        </w:tabs>
        <w:rPr>
          <w:rStyle w:val="InitialStyle"/>
          <w:rFonts w:ascii="Trebuchet MS" w:eastAsia="Trebuchet MS,Tahoma" w:hAnsi="Trebuchet MS" w:cs="Trebuchet MS,Tahoma"/>
          <w:sz w:val="22"/>
          <w:szCs w:val="22"/>
        </w:rPr>
      </w:pPr>
    </w:p>
    <w:p w14:paraId="0F1DBA88" w14:textId="770ADF48" w:rsidR="00803766" w:rsidRPr="00F46B7E" w:rsidRDefault="00083DD3" w:rsidP="009A3854">
      <w:pPr>
        <w:pStyle w:val="DefaultText"/>
        <w:tabs>
          <w:tab w:val="clear" w:pos="0"/>
          <w:tab w:val="left" w:pos="720"/>
        </w:tabs>
        <w:ind w:left="1080" w:hanging="36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caps/>
          <w:sz w:val="22"/>
          <w:szCs w:val="22"/>
        </w:rPr>
        <w:t>A</w:t>
      </w:r>
      <w:r w:rsidRPr="00F46B7E">
        <w:rPr>
          <w:rStyle w:val="InitialStyle"/>
          <w:rFonts w:ascii="Trebuchet MS" w:eastAsia="Trebuchet MS,Trebuchet MS,Trebu" w:hAnsi="Trebuchet MS" w:cs="Trebuchet MS,Trebuchet MS,Trebu"/>
          <w:sz w:val="22"/>
          <w:szCs w:val="22"/>
        </w:rPr>
        <w:t xml:space="preserve">. </w:t>
      </w:r>
      <w:r w:rsidR="001F3332" w:rsidRPr="00F46B7E">
        <w:rPr>
          <w:rStyle w:val="InitialStyle"/>
          <w:rFonts w:ascii="Trebuchet MS" w:eastAsia="Trebuchet MS,Trebuchet MS,Trebu" w:hAnsi="Trebuchet MS" w:cs="Trebuchet MS,Trebuchet MS,Trebu"/>
          <w:sz w:val="22"/>
          <w:szCs w:val="22"/>
        </w:rPr>
        <w:t xml:space="preserve"> </w:t>
      </w:r>
      <w:r w:rsidRPr="00F46B7E">
        <w:rPr>
          <w:rStyle w:val="InitialStyle"/>
          <w:rFonts w:ascii="Trebuchet MS" w:eastAsia="Trebuchet MS,Trebuchet MS,Trebu" w:hAnsi="Trebuchet MS" w:cs="Trebuchet MS,Trebuchet MS,Trebu"/>
          <w:sz w:val="22"/>
          <w:szCs w:val="22"/>
        </w:rPr>
        <w:t xml:space="preserve">The General Contractor </w:t>
      </w:r>
      <w:r w:rsidR="00807ADB" w:rsidRPr="00F46B7E">
        <w:rPr>
          <w:rStyle w:val="InitialStyle"/>
          <w:rFonts w:ascii="Trebuchet MS" w:eastAsia="Trebuchet MS,Trebuchet MS,Trebu" w:hAnsi="Trebuchet MS" w:cs="Trebuchet MS,Trebuchet MS,Trebu"/>
          <w:sz w:val="22"/>
          <w:szCs w:val="22"/>
        </w:rPr>
        <w:t xml:space="preserve">and or owner </w:t>
      </w:r>
      <w:r w:rsidRPr="00F46B7E">
        <w:rPr>
          <w:rStyle w:val="InitialStyle"/>
          <w:rFonts w:ascii="Trebuchet MS" w:eastAsia="Trebuchet MS,Trebuchet MS,Trebu" w:hAnsi="Trebuchet MS" w:cs="Trebuchet MS,Trebuchet MS,Trebu"/>
          <w:sz w:val="22"/>
          <w:szCs w:val="22"/>
        </w:rPr>
        <w:t xml:space="preserve">must provide a dry accessible area to receive and unload material with a free path to elevators, hoists, and/or the area receiving the </w:t>
      </w:r>
      <w:r w:rsidR="00807ADB" w:rsidRPr="00F46B7E">
        <w:rPr>
          <w:rStyle w:val="InitialStyle"/>
          <w:rFonts w:ascii="Trebuchet MS" w:eastAsia="Trebuchet MS,Trebuchet MS,Trebu" w:hAnsi="Trebuchet MS" w:cs="Trebuchet MS,Trebuchet MS,Trebu"/>
          <w:sz w:val="22"/>
          <w:szCs w:val="22"/>
        </w:rPr>
        <w:t>floor</w:t>
      </w:r>
      <w:r w:rsidRPr="00F46B7E">
        <w:rPr>
          <w:rStyle w:val="InitialStyle"/>
          <w:rFonts w:ascii="Trebuchet MS" w:eastAsia="Trebuchet MS,Trebuchet MS,Trebu" w:hAnsi="Trebuchet MS" w:cs="Trebuchet MS,Trebuchet MS,Trebu"/>
          <w:sz w:val="22"/>
          <w:szCs w:val="22"/>
        </w:rPr>
        <w:t>.</w:t>
      </w:r>
    </w:p>
    <w:p w14:paraId="3BDDC2E0" w14:textId="77777777" w:rsidR="00803766" w:rsidRPr="00F46B7E" w:rsidRDefault="00803766" w:rsidP="009A3854">
      <w:pPr>
        <w:pStyle w:val="DefaultText"/>
        <w:tabs>
          <w:tab w:val="clear" w:pos="0"/>
          <w:tab w:val="left" w:pos="720"/>
        </w:tabs>
        <w:ind w:left="1080" w:hanging="360"/>
        <w:rPr>
          <w:rStyle w:val="InitialStyle"/>
          <w:rFonts w:ascii="Trebuchet MS" w:eastAsia="Trebuchet MS,Trebuchet MS,Tahom" w:hAnsi="Trebuchet MS" w:cs="Trebuchet MS,Trebuchet MS,Tahom"/>
          <w:sz w:val="22"/>
          <w:szCs w:val="22"/>
        </w:rPr>
      </w:pPr>
    </w:p>
    <w:p w14:paraId="5EE4A54C" w14:textId="0F0AFBA1" w:rsidR="00803766" w:rsidRPr="00F46B7E" w:rsidRDefault="620B1355" w:rsidP="009A3854">
      <w:pPr>
        <w:pStyle w:val="DefaultText"/>
        <w:tabs>
          <w:tab w:val="clear" w:pos="0"/>
          <w:tab w:val="left" w:pos="720"/>
        </w:tabs>
        <w:ind w:left="1080" w:hanging="360"/>
        <w:rPr>
          <w:rFonts w:ascii="Trebuchet MS" w:eastAsia="Trebuchet MS" w:hAnsi="Trebuchet MS" w:cs="Trebuchet MS"/>
          <w:sz w:val="22"/>
          <w:szCs w:val="22"/>
        </w:rPr>
      </w:pPr>
      <w:r w:rsidRPr="00F46B7E">
        <w:rPr>
          <w:rFonts w:ascii="Trebuchet MS" w:eastAsia="Trebuchet MS" w:hAnsi="Trebuchet MS" w:cs="Trebuchet MS"/>
          <w:sz w:val="22"/>
          <w:szCs w:val="22"/>
        </w:rPr>
        <w:t xml:space="preserve">B. </w:t>
      </w:r>
      <w:r w:rsidR="001F3332" w:rsidRPr="00F46B7E">
        <w:rPr>
          <w:rFonts w:ascii="Trebuchet MS" w:eastAsia="Trebuchet MS" w:hAnsi="Trebuchet MS" w:cs="Trebuchet MS"/>
          <w:sz w:val="22"/>
          <w:szCs w:val="22"/>
        </w:rPr>
        <w:t xml:space="preserve"> </w:t>
      </w:r>
      <w:r w:rsidR="0080321E">
        <w:rPr>
          <w:rFonts w:ascii="Trebuchet MS" w:eastAsia="Trebuchet MS" w:hAnsi="Trebuchet MS" w:cs="Trebuchet MS"/>
          <w:sz w:val="22"/>
          <w:szCs w:val="22"/>
        </w:rPr>
        <w:t>Global IFS Elevate porcelain</w:t>
      </w:r>
      <w:r w:rsidRPr="00F46B7E">
        <w:rPr>
          <w:rFonts w:ascii="Trebuchet MS" w:eastAsia="Trebuchet MS" w:hAnsi="Trebuchet MS" w:cs="Trebuchet MS"/>
          <w:sz w:val="22"/>
          <w:szCs w:val="22"/>
        </w:rPr>
        <w:t xml:space="preserve"> floor tiles storage and installation areas shall be maintained at a temperature </w:t>
      </w:r>
      <w:r w:rsidR="00D73FE2">
        <w:rPr>
          <w:rStyle w:val="InitialStyle"/>
          <w:rFonts w:ascii="Trebuchet MS" w:eastAsia="Trebuchet MS,Trebuchet MS,Trebu" w:hAnsi="Trebuchet MS" w:cs="Trebuchet MS,Trebuchet MS,Trebu"/>
          <w:sz w:val="22"/>
          <w:szCs w:val="22"/>
        </w:rPr>
        <w:t>between</w:t>
      </w:r>
      <w:r w:rsidR="00807ADB" w:rsidRPr="00F46B7E">
        <w:rPr>
          <w:rStyle w:val="InitialStyle"/>
          <w:rFonts w:ascii="Trebuchet MS" w:eastAsia="Trebuchet MS,Trebuchet MS,Trebu" w:hAnsi="Trebuchet MS" w:cs="Trebuchet MS,Trebuchet MS,Trebu"/>
          <w:sz w:val="22"/>
          <w:szCs w:val="22"/>
        </w:rPr>
        <w:t xml:space="preserve"> </w:t>
      </w:r>
      <w:r w:rsidR="00D73FE2">
        <w:rPr>
          <w:rStyle w:val="InitialStyle"/>
          <w:rFonts w:ascii="Trebuchet MS" w:eastAsia="Trebuchet MS,Trebuchet MS,Trebu" w:hAnsi="Trebuchet MS" w:cs="Trebuchet MS,Trebuchet MS,Trebu"/>
          <w:sz w:val="22"/>
          <w:szCs w:val="22"/>
        </w:rPr>
        <w:t>40</w:t>
      </w:r>
      <w:r w:rsidR="00807ADB" w:rsidRPr="00F46B7E">
        <w:rPr>
          <w:rStyle w:val="InitialStyle"/>
          <w:rFonts w:ascii="Trebuchet MS" w:hAnsi="Trebuchet MS" w:cs="Tahoma"/>
          <w:sz w:val="22"/>
          <w:szCs w:val="22"/>
        </w:rPr>
        <w:sym w:font="Symbol" w:char="F0B0"/>
      </w:r>
      <w:r w:rsidR="00807ADB" w:rsidRPr="00F46B7E">
        <w:rPr>
          <w:rStyle w:val="InitialStyle"/>
          <w:rFonts w:ascii="Trebuchet MS" w:eastAsia="Trebuchet MS,Trebuchet MS,Trebu" w:hAnsi="Trebuchet MS" w:cs="Trebuchet MS,Trebuchet MS,Trebu"/>
          <w:sz w:val="22"/>
          <w:szCs w:val="22"/>
        </w:rPr>
        <w:t xml:space="preserve"> F and </w:t>
      </w:r>
      <w:r w:rsidR="00D73FE2">
        <w:rPr>
          <w:rStyle w:val="InitialStyle"/>
          <w:rFonts w:ascii="Trebuchet MS" w:eastAsia="Trebuchet MS,Trebuchet MS,Trebu" w:hAnsi="Trebuchet MS" w:cs="Trebuchet MS,Trebuchet MS,Trebu"/>
          <w:sz w:val="22"/>
          <w:szCs w:val="22"/>
        </w:rPr>
        <w:t>104</w:t>
      </w:r>
      <w:r w:rsidR="00D73FE2" w:rsidRPr="00F46B7E">
        <w:rPr>
          <w:rStyle w:val="InitialStyle"/>
          <w:rFonts w:ascii="Trebuchet MS" w:hAnsi="Trebuchet MS" w:cs="Tahoma"/>
          <w:sz w:val="22"/>
          <w:szCs w:val="22"/>
        </w:rPr>
        <w:sym w:font="Symbol" w:char="F0B0"/>
      </w:r>
      <w:r w:rsidR="00D73FE2" w:rsidRPr="00F46B7E">
        <w:rPr>
          <w:rStyle w:val="InitialStyle"/>
          <w:rFonts w:ascii="Trebuchet MS" w:eastAsia="Trebuchet MS,Trebuchet MS,Trebu" w:hAnsi="Trebuchet MS" w:cs="Trebuchet MS,Trebuchet MS,Trebu"/>
          <w:sz w:val="22"/>
          <w:szCs w:val="22"/>
        </w:rPr>
        <w:t xml:space="preserve"> F</w:t>
      </w:r>
      <w:r w:rsidR="00D73FE2">
        <w:rPr>
          <w:rStyle w:val="InitialStyle"/>
          <w:rFonts w:ascii="Trebuchet MS" w:eastAsia="Trebuchet MS,Trebuchet MS,Trebu" w:hAnsi="Trebuchet MS" w:cs="Trebuchet MS,Trebuchet MS,Trebu"/>
          <w:sz w:val="22"/>
          <w:szCs w:val="22"/>
        </w:rPr>
        <w:t>, along with relative humidity</w:t>
      </w:r>
      <w:r w:rsidR="00D73FE2" w:rsidRPr="00F46B7E">
        <w:rPr>
          <w:rStyle w:val="InitialStyle"/>
          <w:rFonts w:ascii="Trebuchet MS" w:eastAsia="Trebuchet MS,Trebuchet MS,Trebu" w:hAnsi="Trebuchet MS" w:cs="Trebuchet MS,Trebuchet MS,Trebu"/>
          <w:sz w:val="22"/>
          <w:szCs w:val="22"/>
        </w:rPr>
        <w:t xml:space="preserve"> </w:t>
      </w:r>
      <w:r w:rsidR="00807ADB" w:rsidRPr="00F46B7E">
        <w:rPr>
          <w:rStyle w:val="InitialStyle"/>
          <w:rFonts w:ascii="Trebuchet MS" w:eastAsia="Trebuchet MS,Trebuchet MS,Trebu" w:hAnsi="Trebuchet MS" w:cs="Trebuchet MS,Trebuchet MS,Trebu"/>
          <w:sz w:val="22"/>
          <w:szCs w:val="22"/>
        </w:rPr>
        <w:t xml:space="preserve">below </w:t>
      </w:r>
      <w:r w:rsidR="00D73FE2">
        <w:rPr>
          <w:rStyle w:val="InitialStyle"/>
          <w:rFonts w:ascii="Trebuchet MS" w:eastAsia="Trebuchet MS,Trebuchet MS,Trebu" w:hAnsi="Trebuchet MS" w:cs="Trebuchet MS,Trebuchet MS,Trebu"/>
          <w:sz w:val="22"/>
          <w:szCs w:val="22"/>
        </w:rPr>
        <w:t>7</w:t>
      </w:r>
      <w:r w:rsidR="00807ADB" w:rsidRPr="00F46B7E">
        <w:rPr>
          <w:rStyle w:val="InitialStyle"/>
          <w:rFonts w:ascii="Trebuchet MS" w:eastAsia="Trebuchet MS,Trebuchet MS,Trebu" w:hAnsi="Trebuchet MS" w:cs="Trebuchet MS,Trebuchet MS,Trebu"/>
          <w:sz w:val="22"/>
          <w:szCs w:val="22"/>
        </w:rPr>
        <w:t xml:space="preserve">0% for 24 hours a day before, during and after installation.  </w:t>
      </w:r>
      <w:r w:rsidR="0080321E">
        <w:rPr>
          <w:rStyle w:val="InitialStyle"/>
          <w:rFonts w:ascii="Trebuchet MS" w:eastAsia="Trebuchet MS,Trebuchet MS,Trebu" w:hAnsi="Trebuchet MS" w:cs="Trebuchet MS,Trebuchet MS,Trebu"/>
          <w:sz w:val="22"/>
          <w:szCs w:val="22"/>
        </w:rPr>
        <w:t>Global IFS Elevate porcelain</w:t>
      </w:r>
      <w:r w:rsidR="00807ADB" w:rsidRPr="00F46B7E">
        <w:rPr>
          <w:rStyle w:val="InitialStyle"/>
          <w:rFonts w:ascii="Trebuchet MS" w:eastAsia="Trebuchet MS,Trebuchet MS,Trebu" w:hAnsi="Trebuchet MS" w:cs="Trebuchet MS,Trebuchet MS,Trebu"/>
          <w:sz w:val="22"/>
          <w:szCs w:val="22"/>
        </w:rPr>
        <w:t xml:space="preserve"> floor tiles should be unpacked a minimum of 24 hours prior to install and allowed to acclimatize to the atmospheric conditions that will prevail after installation and during use.  It is recommended to install </w:t>
      </w:r>
      <w:r w:rsidR="0080321E">
        <w:rPr>
          <w:rStyle w:val="InitialStyle"/>
          <w:rFonts w:ascii="Trebuchet MS" w:eastAsia="Trebuchet MS,Trebuchet MS,Trebu" w:hAnsi="Trebuchet MS" w:cs="Trebuchet MS,Trebuchet MS,Trebu"/>
          <w:sz w:val="22"/>
          <w:szCs w:val="22"/>
        </w:rPr>
        <w:t>Global IFS Elevate porcelain</w:t>
      </w:r>
      <w:r w:rsidR="00807ADB" w:rsidRPr="00F46B7E">
        <w:rPr>
          <w:rStyle w:val="InitialStyle"/>
          <w:rFonts w:ascii="Trebuchet MS" w:eastAsia="Trebuchet MS,Trebuchet MS,Trebu" w:hAnsi="Trebuchet MS" w:cs="Trebuchet MS,Trebuchet MS,Trebu"/>
          <w:sz w:val="22"/>
          <w:szCs w:val="22"/>
        </w:rPr>
        <w:t xml:space="preserve"> floor system product as close to occupancy conditions as possible.  </w:t>
      </w:r>
    </w:p>
    <w:p w14:paraId="16F0BE0F" w14:textId="77777777" w:rsidR="00803766" w:rsidRPr="00F46B7E" w:rsidRDefault="00803766" w:rsidP="009A3854">
      <w:pPr>
        <w:pStyle w:val="DefaultText"/>
        <w:tabs>
          <w:tab w:val="clear" w:pos="0"/>
          <w:tab w:val="left" w:pos="720"/>
        </w:tabs>
        <w:ind w:left="1080" w:hanging="360"/>
        <w:rPr>
          <w:rFonts w:ascii="Trebuchet MS" w:eastAsia="Trebuchet MS,Trebuchet MS,Tahom" w:hAnsi="Trebuchet MS" w:cs="Trebuchet MS,Trebuchet MS,Tahom"/>
          <w:sz w:val="22"/>
          <w:szCs w:val="22"/>
        </w:rPr>
      </w:pPr>
    </w:p>
    <w:p w14:paraId="0EA38AEF" w14:textId="399C7C72" w:rsidR="00083DD3" w:rsidRPr="00F46B7E" w:rsidRDefault="620B1355" w:rsidP="009A3854">
      <w:pPr>
        <w:pStyle w:val="DefaultText"/>
        <w:tabs>
          <w:tab w:val="clear" w:pos="0"/>
          <w:tab w:val="left" w:pos="720"/>
        </w:tabs>
        <w:ind w:left="1080" w:hanging="360"/>
        <w:rPr>
          <w:rStyle w:val="InitialStyle"/>
          <w:rFonts w:ascii="Trebuchet MS" w:eastAsia="Trebuchet MS,Trebuchet MS,Trebu" w:hAnsi="Trebuchet MS" w:cs="Trebuchet MS,Trebuchet MS,Trebu"/>
          <w:sz w:val="22"/>
          <w:szCs w:val="22"/>
        </w:rPr>
      </w:pPr>
      <w:r w:rsidRPr="00F46B7E">
        <w:rPr>
          <w:rFonts w:ascii="Trebuchet MS" w:eastAsia="Trebuchet MS,Trebuchet MS,Trebu" w:hAnsi="Trebuchet MS" w:cs="Trebuchet MS,Trebuchet MS,Trebu"/>
          <w:sz w:val="22"/>
          <w:szCs w:val="22"/>
        </w:rPr>
        <w:t xml:space="preserve">C.  </w:t>
      </w:r>
      <w:r w:rsidRPr="00F46B7E">
        <w:rPr>
          <w:rStyle w:val="InitialStyle"/>
          <w:rFonts w:ascii="Trebuchet MS" w:eastAsia="Trebuchet MS,Trebuchet MS,Trebu" w:hAnsi="Trebuchet MS" w:cs="Trebuchet MS,Trebuchet MS,Trebu"/>
          <w:sz w:val="22"/>
          <w:szCs w:val="22"/>
        </w:rPr>
        <w:t>The subfloor surface must be free of moisture, dust, dirt and other debris. Once installed, the tile floor must be maintained in the same manner.</w:t>
      </w:r>
    </w:p>
    <w:p w14:paraId="3315BB81" w14:textId="0658C403" w:rsidR="00083DD3" w:rsidRPr="00F46B7E" w:rsidRDefault="00083DD3" w:rsidP="2275F22A">
      <w:pPr>
        <w:pStyle w:val="DefaultText"/>
        <w:tabs>
          <w:tab w:val="clear" w:pos="0"/>
          <w:tab w:val="left" w:pos="1080"/>
        </w:tabs>
        <w:ind w:left="508"/>
        <w:rPr>
          <w:rStyle w:val="InitialStyle"/>
          <w:rFonts w:ascii="Trebuchet MS" w:eastAsia="Trebuchet MS,Tahoma" w:hAnsi="Trebuchet MS" w:cs="Trebuchet MS,Tahoma"/>
          <w:sz w:val="22"/>
          <w:szCs w:val="22"/>
        </w:rPr>
      </w:pPr>
    </w:p>
    <w:p w14:paraId="63C7250B" w14:textId="77777777" w:rsidR="00951CEE" w:rsidRPr="00F46B7E" w:rsidRDefault="00083DD3" w:rsidP="001F3332">
      <w:pPr>
        <w:pStyle w:val="DefaultText"/>
        <w:tabs>
          <w:tab w:val="clear" w:pos="0"/>
          <w:tab w:val="left" w:pos="336"/>
          <w:tab w:val="left" w:pos="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1.03</w:t>
      </w:r>
      <w:r w:rsidRPr="00F46B7E">
        <w:rPr>
          <w:rStyle w:val="InitialStyle"/>
          <w:rFonts w:ascii="Trebuchet MS" w:hAnsi="Trebuchet MS" w:cs="Tahoma"/>
          <w:sz w:val="22"/>
          <w:szCs w:val="22"/>
        </w:rPr>
        <w:tab/>
      </w:r>
      <w:r w:rsidR="00AC3BE9" w:rsidRPr="00F46B7E">
        <w:rPr>
          <w:rStyle w:val="InitialStyle"/>
          <w:rFonts w:ascii="Trebuchet MS" w:eastAsia="Trebuchet MS,Trebuchet MS,Trebu" w:hAnsi="Trebuchet MS" w:cs="Trebuchet MS,Trebuchet MS,Trebu"/>
          <w:sz w:val="22"/>
          <w:szCs w:val="22"/>
        </w:rPr>
        <w:t>Design Performance and Certification of Product</w:t>
      </w:r>
    </w:p>
    <w:p w14:paraId="69E50763" w14:textId="77777777" w:rsidR="00951CEE" w:rsidRPr="00F46B7E" w:rsidRDefault="00951CEE" w:rsidP="2275F22A">
      <w:pPr>
        <w:pStyle w:val="DefaultText"/>
        <w:tabs>
          <w:tab w:val="left" w:pos="336"/>
          <w:tab w:val="left" w:pos="720"/>
        </w:tabs>
        <w:rPr>
          <w:rStyle w:val="InitialStyle"/>
          <w:rFonts w:ascii="Trebuchet MS" w:eastAsia="Trebuchet MS,Tahoma" w:hAnsi="Trebuchet MS" w:cs="Trebuchet MS,Tahoma"/>
          <w:sz w:val="22"/>
          <w:szCs w:val="22"/>
        </w:rPr>
      </w:pPr>
    </w:p>
    <w:p w14:paraId="1BC134A3" w14:textId="01F7ED71" w:rsidR="00803766" w:rsidRPr="00F46B7E" w:rsidRDefault="00951CEE" w:rsidP="620B1355">
      <w:pPr>
        <w:pStyle w:val="DefaultText"/>
        <w:tabs>
          <w:tab w:val="clear" w:pos="0"/>
          <w:tab w:val="left" w:pos="336"/>
          <w:tab w:val="left" w:pos="720"/>
        </w:tabs>
        <w:ind w:left="1080" w:hanging="36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A.</w:t>
      </w:r>
      <w:r w:rsidRPr="00F46B7E">
        <w:rPr>
          <w:rStyle w:val="InitialStyle"/>
          <w:rFonts w:ascii="Trebuchet MS" w:hAnsi="Trebuchet MS" w:cs="Tahoma"/>
          <w:sz w:val="22"/>
          <w:szCs w:val="22"/>
        </w:rPr>
        <w:tab/>
      </w:r>
      <w:r w:rsidR="00BC1F54" w:rsidRPr="00F46B7E">
        <w:rPr>
          <w:rStyle w:val="InitialStyle"/>
          <w:rFonts w:ascii="Trebuchet MS" w:eastAsia="Trebuchet MS,Trebuchet MS,Trebu" w:hAnsi="Trebuchet MS" w:cs="Trebuchet MS,Trebuchet MS,Trebu"/>
          <w:sz w:val="22"/>
          <w:szCs w:val="22"/>
        </w:rPr>
        <w:t xml:space="preserve">Porcelain tiles </w:t>
      </w:r>
      <w:r w:rsidR="00061496" w:rsidRPr="00F46B7E">
        <w:rPr>
          <w:rStyle w:val="InitialStyle"/>
          <w:rFonts w:ascii="Trebuchet MS" w:eastAsia="Trebuchet MS,Trebuchet MS,Trebu" w:hAnsi="Trebuchet MS" w:cs="Trebuchet MS,Trebuchet MS,Trebu"/>
          <w:sz w:val="22"/>
          <w:szCs w:val="22"/>
        </w:rPr>
        <w:t>must be interchangeable with each other</w:t>
      </w:r>
      <w:r w:rsidR="000B25A9" w:rsidRPr="00F46B7E">
        <w:rPr>
          <w:rStyle w:val="InitialStyle"/>
          <w:rFonts w:ascii="Trebuchet MS" w:eastAsia="Trebuchet MS,Trebuchet MS,Trebu" w:hAnsi="Trebuchet MS" w:cs="Trebuchet MS,Trebuchet MS,Trebu"/>
          <w:sz w:val="22"/>
          <w:szCs w:val="22"/>
        </w:rPr>
        <w:t xml:space="preserve"> </w:t>
      </w:r>
      <w:r w:rsidR="00061496" w:rsidRPr="00F46B7E">
        <w:rPr>
          <w:rStyle w:val="InitialStyle"/>
          <w:rFonts w:ascii="Trebuchet MS" w:hAnsi="Trebuchet MS" w:cs="Tahoma"/>
          <w:sz w:val="22"/>
          <w:szCs w:val="22"/>
        </w:rPr>
        <w:tab/>
      </w:r>
      <w:r w:rsidR="00061496" w:rsidRPr="00F46B7E">
        <w:rPr>
          <w:rStyle w:val="InitialStyle"/>
          <w:rFonts w:ascii="Trebuchet MS" w:eastAsia="Trebuchet MS,Trebuchet MS,Trebu" w:hAnsi="Trebuchet MS" w:cs="Trebuchet MS,Trebuchet MS,Trebu"/>
          <w:sz w:val="22"/>
          <w:szCs w:val="22"/>
        </w:rPr>
        <w:t xml:space="preserve">except where cut for special conditions. </w:t>
      </w:r>
    </w:p>
    <w:p w14:paraId="1F5CAEF1" w14:textId="77777777" w:rsidR="00AC0601" w:rsidRPr="00F46B7E" w:rsidRDefault="00AC0601" w:rsidP="2275F22A">
      <w:pPr>
        <w:pStyle w:val="DefaultText"/>
        <w:tabs>
          <w:tab w:val="clear" w:pos="0"/>
          <w:tab w:val="left" w:pos="336"/>
          <w:tab w:val="left" w:pos="720"/>
        </w:tabs>
        <w:ind w:left="1080" w:hanging="360"/>
        <w:rPr>
          <w:rStyle w:val="InitialStyle"/>
          <w:rFonts w:ascii="Trebuchet MS" w:eastAsia="Trebuchet MS,Trebuchet MS,Tahom" w:hAnsi="Trebuchet MS" w:cs="Trebuchet MS,Trebuchet MS,Tahom"/>
          <w:sz w:val="22"/>
          <w:szCs w:val="22"/>
        </w:rPr>
      </w:pPr>
    </w:p>
    <w:p w14:paraId="7F34DAD9" w14:textId="40658CBD" w:rsidR="00DF3976" w:rsidRPr="00F46B7E" w:rsidRDefault="620B1355" w:rsidP="00DF3976">
      <w:pPr>
        <w:pStyle w:val="DefaultText"/>
        <w:tabs>
          <w:tab w:val="clear" w:pos="0"/>
          <w:tab w:val="left" w:pos="336"/>
          <w:tab w:val="left" w:pos="720"/>
        </w:tabs>
        <w:ind w:left="1080" w:hanging="36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B.  Porcelain tiles must meet all porcelain tile requirements as defined by ISO 13006 for dry pressed ceramic tiles with low water absorption less than or equal to 0.5% (Group </w:t>
      </w:r>
      <w:proofErr w:type="spellStart"/>
      <w:r w:rsidRPr="00F46B7E">
        <w:rPr>
          <w:rStyle w:val="InitialStyle"/>
          <w:rFonts w:ascii="Trebuchet MS" w:eastAsia="Trebuchet MS,Trebuchet MS,Trebu" w:hAnsi="Trebuchet MS" w:cs="Trebuchet MS,Trebuchet MS,Trebu"/>
          <w:sz w:val="22"/>
          <w:szCs w:val="22"/>
        </w:rPr>
        <w:t>Bla</w:t>
      </w:r>
      <w:proofErr w:type="spellEnd"/>
      <w:r w:rsidRPr="00F46B7E">
        <w:rPr>
          <w:rStyle w:val="InitialStyle"/>
          <w:rFonts w:ascii="Trebuchet MS" w:eastAsia="Trebuchet MS,Trebuchet MS,Trebu" w:hAnsi="Trebuchet MS" w:cs="Trebuchet MS,Trebuchet MS,Trebu"/>
          <w:sz w:val="22"/>
          <w:szCs w:val="22"/>
        </w:rPr>
        <w:t>)</w:t>
      </w:r>
    </w:p>
    <w:p w14:paraId="03280555" w14:textId="77777777" w:rsidR="00AC0601" w:rsidRPr="00F46B7E" w:rsidRDefault="00AC0601" w:rsidP="2275F22A">
      <w:pPr>
        <w:pStyle w:val="DefaultText"/>
        <w:tabs>
          <w:tab w:val="clear" w:pos="0"/>
          <w:tab w:val="left" w:pos="336"/>
          <w:tab w:val="left" w:pos="720"/>
        </w:tabs>
        <w:ind w:left="1080" w:hanging="360"/>
        <w:rPr>
          <w:rStyle w:val="InitialStyle"/>
          <w:rFonts w:ascii="Trebuchet MS" w:eastAsia="Trebuchet MS,Trebuchet MS,Tahom" w:hAnsi="Trebuchet MS" w:cs="Trebuchet MS,Trebuchet MS,Tahom"/>
          <w:sz w:val="22"/>
          <w:szCs w:val="22"/>
        </w:rPr>
      </w:pPr>
    </w:p>
    <w:p w14:paraId="32D70B1D" w14:textId="6F183E37" w:rsidR="009F6885" w:rsidRDefault="620B1355" w:rsidP="00DF3976">
      <w:pPr>
        <w:pStyle w:val="DefaultText"/>
        <w:tabs>
          <w:tab w:val="clear" w:pos="0"/>
          <w:tab w:val="left" w:pos="336"/>
          <w:tab w:val="left" w:pos="720"/>
        </w:tabs>
        <w:ind w:left="1080" w:hanging="36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C.  </w:t>
      </w:r>
      <w:bookmarkStart w:id="1" w:name="_Hlk51945083"/>
      <w:r w:rsidR="009F6885">
        <w:rPr>
          <w:rStyle w:val="InitialStyle"/>
          <w:rFonts w:ascii="Trebuchet MS" w:eastAsia="Trebuchet MS,Trebuchet MS,Trebu" w:hAnsi="Trebuchet MS" w:cs="Trebuchet MS,Trebuchet MS,Trebu"/>
          <w:sz w:val="22"/>
          <w:szCs w:val="22"/>
        </w:rPr>
        <w:t>Robinson Test:  Passing 11 cycles meeting a</w:t>
      </w:r>
      <w:r w:rsidR="009F6885" w:rsidRPr="009F6885">
        <w:rPr>
          <w:rStyle w:val="InitialStyle"/>
          <w:rFonts w:ascii="Trebuchet MS" w:eastAsia="Trebuchet MS,Trebuchet MS,Trebu" w:hAnsi="Trebuchet MS" w:cs="Trebuchet MS,Trebuchet MS,Trebu"/>
          <w:sz w:val="22"/>
          <w:szCs w:val="22"/>
        </w:rPr>
        <w:t xml:space="preserve"> </w:t>
      </w:r>
      <w:r w:rsidR="009F6885" w:rsidRPr="009F6885">
        <w:rPr>
          <w:rFonts w:ascii="Trebuchet MS" w:hAnsi="Trebuchet MS"/>
          <w:sz w:val="22"/>
          <w:szCs w:val="22"/>
        </w:rPr>
        <w:t>moderate service level</w:t>
      </w:r>
      <w:r w:rsidR="009F6885">
        <w:rPr>
          <w:rStyle w:val="InitialStyle"/>
          <w:rFonts w:ascii="Trebuchet MS" w:eastAsia="Trebuchet MS,Trebuchet MS,Trebu" w:hAnsi="Trebuchet MS" w:cs="Trebuchet MS,Trebuchet MS,Trebu"/>
          <w:sz w:val="22"/>
          <w:szCs w:val="22"/>
        </w:rPr>
        <w:t xml:space="preserve"> classification.</w:t>
      </w:r>
      <w:bookmarkEnd w:id="1"/>
    </w:p>
    <w:p w14:paraId="024C90FC" w14:textId="77777777" w:rsidR="00DF3976" w:rsidRPr="00F46B7E" w:rsidRDefault="00DF3976" w:rsidP="00D73FE2">
      <w:pPr>
        <w:pStyle w:val="DefaultText"/>
        <w:tabs>
          <w:tab w:val="clear" w:pos="0"/>
          <w:tab w:val="left" w:pos="336"/>
          <w:tab w:val="left" w:pos="720"/>
        </w:tabs>
        <w:rPr>
          <w:rStyle w:val="InitialStyle"/>
          <w:rFonts w:ascii="Trebuchet MS" w:eastAsia="Trebuchet MS,Trebuchet MS,Trebu" w:hAnsi="Trebuchet MS" w:cs="Trebuchet MS,Trebuchet MS,Trebu"/>
          <w:sz w:val="22"/>
          <w:szCs w:val="22"/>
        </w:rPr>
      </w:pPr>
    </w:p>
    <w:p w14:paraId="749390A3" w14:textId="63132484" w:rsidR="00DF3976" w:rsidRPr="00F46B7E" w:rsidRDefault="00D73FE2" w:rsidP="00DF3976">
      <w:pPr>
        <w:pStyle w:val="DefaultText"/>
        <w:tabs>
          <w:tab w:val="clear" w:pos="0"/>
          <w:tab w:val="left" w:pos="336"/>
          <w:tab w:val="left" w:pos="720"/>
        </w:tabs>
        <w:ind w:left="1080" w:hanging="360"/>
        <w:rPr>
          <w:rFonts w:ascii="Trebuchet MS" w:hAnsi="Trebuchet MS"/>
          <w:sz w:val="22"/>
          <w:szCs w:val="22"/>
        </w:rPr>
      </w:pPr>
      <w:r>
        <w:rPr>
          <w:rStyle w:val="InitialStyle"/>
          <w:rFonts w:ascii="Trebuchet MS" w:eastAsia="Trebuchet MS,Trebuchet MS,Trebu" w:hAnsi="Trebuchet MS" w:cs="Trebuchet MS,Trebuchet MS,Trebu"/>
          <w:sz w:val="22"/>
          <w:szCs w:val="22"/>
        </w:rPr>
        <w:t>D</w:t>
      </w:r>
      <w:r w:rsidR="620B1355" w:rsidRPr="00F46B7E">
        <w:rPr>
          <w:rStyle w:val="InitialStyle"/>
          <w:rFonts w:ascii="Trebuchet MS" w:eastAsia="Trebuchet MS,Trebuchet MS,Trebu" w:hAnsi="Trebuchet MS" w:cs="Trebuchet MS,Trebuchet MS,Trebu"/>
          <w:sz w:val="22"/>
          <w:szCs w:val="22"/>
        </w:rPr>
        <w:t xml:space="preserve">.  </w:t>
      </w:r>
      <w:r w:rsidR="00DF3976" w:rsidRPr="00F46B7E">
        <w:rPr>
          <w:rFonts w:ascii="Trebuchet MS" w:hAnsi="Trebuchet MS"/>
          <w:sz w:val="22"/>
          <w:szCs w:val="22"/>
        </w:rPr>
        <w:t xml:space="preserve">Recycled Content:  Tile shall be required to have a minimum recycled content of 10%. </w:t>
      </w:r>
    </w:p>
    <w:p w14:paraId="6D073B19" w14:textId="77777777" w:rsidR="00DF3976" w:rsidRPr="00F46B7E" w:rsidRDefault="00DF3976" w:rsidP="00DF3976">
      <w:pPr>
        <w:pStyle w:val="DefaultText"/>
        <w:tabs>
          <w:tab w:val="clear" w:pos="0"/>
          <w:tab w:val="left" w:pos="336"/>
          <w:tab w:val="left" w:pos="720"/>
        </w:tabs>
        <w:ind w:left="1080" w:hanging="360"/>
        <w:rPr>
          <w:rStyle w:val="InitialStyle"/>
          <w:rFonts w:ascii="Trebuchet MS" w:eastAsia="Trebuchet MS,Trebuchet MS,Trebu" w:hAnsi="Trebuchet MS" w:cs="Trebuchet MS,Trebuchet MS,Trebu"/>
          <w:sz w:val="22"/>
          <w:szCs w:val="22"/>
        </w:rPr>
      </w:pPr>
    </w:p>
    <w:p w14:paraId="32901907" w14:textId="183BBF41" w:rsidR="00DF3976" w:rsidRPr="00F46B7E" w:rsidRDefault="00D73FE2" w:rsidP="00DF3976">
      <w:pPr>
        <w:pStyle w:val="DefaultText"/>
        <w:tabs>
          <w:tab w:val="clear" w:pos="0"/>
          <w:tab w:val="left" w:pos="336"/>
          <w:tab w:val="left" w:pos="720"/>
        </w:tabs>
        <w:ind w:left="1080" w:hanging="360"/>
        <w:rPr>
          <w:rFonts w:ascii="Trebuchet MS" w:hAnsi="Trebuchet MS"/>
          <w:sz w:val="22"/>
          <w:szCs w:val="22"/>
        </w:rPr>
      </w:pPr>
      <w:r>
        <w:rPr>
          <w:rStyle w:val="InitialStyle"/>
          <w:rFonts w:ascii="Trebuchet MS" w:eastAsia="Trebuchet MS,Trebuchet MS,Trebu" w:hAnsi="Trebuchet MS" w:cs="Trebuchet MS,Trebuchet MS,Trebu"/>
          <w:sz w:val="22"/>
          <w:szCs w:val="22"/>
        </w:rPr>
        <w:t>E</w:t>
      </w:r>
      <w:r w:rsidR="00DF3976" w:rsidRPr="00F46B7E">
        <w:rPr>
          <w:rStyle w:val="InitialStyle"/>
          <w:rFonts w:ascii="Trebuchet MS" w:eastAsia="Trebuchet MS,Trebuchet MS,Trebu" w:hAnsi="Trebuchet MS" w:cs="Trebuchet MS,Trebuchet MS,Trebu"/>
          <w:sz w:val="22"/>
          <w:szCs w:val="22"/>
        </w:rPr>
        <w:t>.</w:t>
      </w:r>
      <w:r w:rsidR="00DF3976" w:rsidRPr="00F46B7E">
        <w:rPr>
          <w:rFonts w:ascii="Trebuchet MS" w:hAnsi="Trebuchet MS"/>
          <w:sz w:val="22"/>
          <w:szCs w:val="22"/>
        </w:rPr>
        <w:t xml:space="preserve">  Coefficient of friction per ASTM (C1028) greater than or equal to 0.42</w:t>
      </w:r>
    </w:p>
    <w:p w14:paraId="5D9B2DAD" w14:textId="5D1CEE31" w:rsidR="00AC0601" w:rsidRPr="00F46B7E" w:rsidRDefault="620B1355" w:rsidP="620B1355">
      <w:pPr>
        <w:pStyle w:val="DefaultText"/>
        <w:tabs>
          <w:tab w:val="clear" w:pos="0"/>
          <w:tab w:val="left" w:pos="336"/>
          <w:tab w:val="left" w:pos="720"/>
        </w:tabs>
        <w:ind w:left="1080" w:hanging="360"/>
        <w:rPr>
          <w:rFonts w:ascii="Trebuchet MS" w:eastAsia="Trebuchet MS" w:hAnsi="Trebuchet MS" w:cs="Trebuchet MS"/>
          <w:sz w:val="22"/>
          <w:szCs w:val="22"/>
          <w:highlight w:val="green"/>
        </w:rPr>
      </w:pPr>
      <w:r w:rsidRPr="00F46B7E">
        <w:rPr>
          <w:rFonts w:ascii="Trebuchet MS" w:eastAsia="Trebuchet MS" w:hAnsi="Trebuchet MS" w:cs="Trebuchet MS"/>
          <w:sz w:val="22"/>
          <w:szCs w:val="22"/>
          <w:highlight w:val="green"/>
        </w:rPr>
        <w:t xml:space="preserve"> </w:t>
      </w:r>
    </w:p>
    <w:p w14:paraId="091A768D" w14:textId="3B001060" w:rsidR="00FD72C7" w:rsidRPr="00F46B7E" w:rsidRDefault="00FD72C7" w:rsidP="001D710A">
      <w:pPr>
        <w:pStyle w:val="DefaultText"/>
        <w:tabs>
          <w:tab w:val="clear" w:pos="0"/>
          <w:tab w:val="left" w:pos="336"/>
          <w:tab w:val="left" w:pos="720"/>
        </w:tabs>
        <w:rPr>
          <w:rStyle w:val="InitialStyle"/>
          <w:rFonts w:ascii="Trebuchet MS" w:eastAsia="Trebuchet MS,Trebuchet MS,Tahom" w:hAnsi="Trebuchet MS" w:cs="Trebuchet MS,Trebuchet MS,Tahom"/>
          <w:sz w:val="22"/>
          <w:szCs w:val="22"/>
        </w:rPr>
      </w:pPr>
    </w:p>
    <w:p w14:paraId="5742C74D" w14:textId="2515F595" w:rsidR="00951CEE" w:rsidRPr="00F46B7E" w:rsidRDefault="00FD72C7" w:rsidP="2275F22A">
      <w:pPr>
        <w:pStyle w:val="DefaultText"/>
        <w:tabs>
          <w:tab w:val="left" w:pos="336"/>
          <w:tab w:val="left" w:pos="720"/>
        </w:tabs>
        <w:rPr>
          <w:rStyle w:val="InitialStyle"/>
          <w:rFonts w:ascii="Trebuchet MS" w:eastAsia="Trebuchet MS,Tahoma" w:hAnsi="Trebuchet MS" w:cs="Trebuchet MS,Tahoma"/>
          <w:sz w:val="22"/>
          <w:szCs w:val="22"/>
        </w:rPr>
      </w:pPr>
      <w:r w:rsidRPr="00F46B7E">
        <w:rPr>
          <w:rStyle w:val="InitialStyle"/>
          <w:rFonts w:ascii="Trebuchet MS" w:eastAsia="Trebuchet MS,Tahoma" w:hAnsi="Trebuchet MS" w:cs="Trebuchet MS,Tahoma"/>
          <w:sz w:val="22"/>
          <w:szCs w:val="22"/>
        </w:rPr>
        <w:t>1.0</w:t>
      </w:r>
      <w:r w:rsidR="00D11DA7" w:rsidRPr="00F46B7E">
        <w:rPr>
          <w:rStyle w:val="InitialStyle"/>
          <w:rFonts w:ascii="Trebuchet MS" w:eastAsia="Trebuchet MS,Tahoma" w:hAnsi="Trebuchet MS" w:cs="Trebuchet MS,Tahoma"/>
          <w:sz w:val="22"/>
          <w:szCs w:val="22"/>
        </w:rPr>
        <w:t>4</w:t>
      </w:r>
      <w:r w:rsidR="00951CEE" w:rsidRPr="00F46B7E">
        <w:rPr>
          <w:rStyle w:val="InitialStyle"/>
          <w:rFonts w:ascii="Trebuchet MS" w:hAnsi="Trebuchet MS" w:cs="Tahoma"/>
          <w:sz w:val="22"/>
          <w:szCs w:val="22"/>
        </w:rPr>
        <w:tab/>
      </w:r>
      <w:r w:rsidR="00951CEE" w:rsidRPr="00F46B7E">
        <w:rPr>
          <w:rStyle w:val="InitialStyle"/>
          <w:rFonts w:ascii="Trebuchet MS" w:eastAsia="Trebuchet MS,Tahoma" w:hAnsi="Trebuchet MS" w:cs="Trebuchet MS,Tahoma"/>
          <w:sz w:val="22"/>
          <w:szCs w:val="22"/>
        </w:rPr>
        <w:t>Submittals</w:t>
      </w:r>
    </w:p>
    <w:p w14:paraId="37E4CB23" w14:textId="77777777" w:rsidR="00951CEE" w:rsidRPr="00F46B7E" w:rsidRDefault="00951CEE" w:rsidP="2275F22A">
      <w:pPr>
        <w:pStyle w:val="DefaultText"/>
        <w:tabs>
          <w:tab w:val="left" w:pos="336"/>
          <w:tab w:val="left" w:pos="720"/>
        </w:tabs>
        <w:rPr>
          <w:rStyle w:val="InitialStyle"/>
          <w:rFonts w:ascii="Trebuchet MS" w:eastAsia="Trebuchet MS,Tahoma" w:hAnsi="Trebuchet MS" w:cs="Trebuchet MS,Tahoma"/>
          <w:sz w:val="22"/>
          <w:szCs w:val="22"/>
        </w:rPr>
      </w:pPr>
    </w:p>
    <w:p w14:paraId="25C65E82" w14:textId="77777777" w:rsidR="00197326" w:rsidRPr="00F46B7E" w:rsidRDefault="620B1355" w:rsidP="620B1355">
      <w:pPr>
        <w:pStyle w:val="ListParagraph"/>
        <w:numPr>
          <w:ilvl w:val="0"/>
          <w:numId w:val="24"/>
        </w:numPr>
        <w:tabs>
          <w:tab w:val="clear" w:pos="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Samples:  </w:t>
      </w:r>
    </w:p>
    <w:p w14:paraId="74592F2E" w14:textId="65BAC18A" w:rsidR="00197326" w:rsidRPr="00F46B7E" w:rsidRDefault="620B1355" w:rsidP="620B1355">
      <w:pPr>
        <w:pStyle w:val="ListParagraph"/>
        <w:numPr>
          <w:ilvl w:val="1"/>
          <w:numId w:val="24"/>
        </w:numPr>
        <w:tabs>
          <w:tab w:val="clear" w:pos="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 Submit One full-size unit for each components of each type of dry-lay tile flooring system required.  Showing each tile color, texture and </w:t>
      </w:r>
      <w:r w:rsidR="00D73FE2">
        <w:rPr>
          <w:rStyle w:val="InitialStyle"/>
          <w:rFonts w:ascii="Trebuchet MS" w:eastAsia="Trebuchet MS,Trebuchet MS,Trebu" w:hAnsi="Trebuchet MS" w:cs="Trebuchet MS,Trebuchet MS,Trebu"/>
          <w:sz w:val="22"/>
          <w:szCs w:val="22"/>
        </w:rPr>
        <w:t>band edge color</w:t>
      </w:r>
      <w:r w:rsidRPr="00F46B7E">
        <w:rPr>
          <w:rStyle w:val="InitialStyle"/>
          <w:rFonts w:ascii="Trebuchet MS" w:eastAsia="Trebuchet MS,Trebuchet MS,Trebu" w:hAnsi="Trebuchet MS" w:cs="Trebuchet MS,Trebuchet MS,Trebu"/>
          <w:sz w:val="22"/>
          <w:szCs w:val="22"/>
        </w:rPr>
        <w:t>.</w:t>
      </w:r>
    </w:p>
    <w:p w14:paraId="5E99B8DB" w14:textId="77777777" w:rsidR="00A33E9D" w:rsidRPr="00F46B7E" w:rsidRDefault="00A33E9D" w:rsidP="2275F22A">
      <w:pPr>
        <w:tabs>
          <w:tab w:val="clear" w:pos="0"/>
        </w:tabs>
        <w:rPr>
          <w:rStyle w:val="InitialStyle"/>
          <w:rFonts w:ascii="Trebuchet MS" w:eastAsia="Trebuchet MS,Tahoma" w:hAnsi="Trebuchet MS" w:cs="Trebuchet MS,Tahoma"/>
          <w:sz w:val="22"/>
          <w:szCs w:val="22"/>
        </w:rPr>
      </w:pPr>
    </w:p>
    <w:p w14:paraId="4A55924F" w14:textId="77777777" w:rsidR="00951CEE" w:rsidRPr="00F46B7E" w:rsidRDefault="620B1355" w:rsidP="620B1355">
      <w:pPr>
        <w:tabs>
          <w:tab w:val="clear" w:pos="0"/>
        </w:tabs>
        <w:ind w:left="1080" w:hanging="36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B.   Shop Drawings:</w:t>
      </w:r>
    </w:p>
    <w:p w14:paraId="4FDAB7FD" w14:textId="77777777" w:rsidR="00840E64" w:rsidRPr="00F46B7E" w:rsidRDefault="00840E64" w:rsidP="2275F22A">
      <w:pPr>
        <w:tabs>
          <w:tab w:val="clear" w:pos="0"/>
        </w:tabs>
        <w:ind w:left="720"/>
        <w:rPr>
          <w:rStyle w:val="InitialStyle"/>
          <w:rFonts w:ascii="Trebuchet MS" w:eastAsia="Trebuchet MS,Tahoma" w:hAnsi="Trebuchet MS" w:cs="Trebuchet MS,Tahoma"/>
          <w:sz w:val="22"/>
          <w:szCs w:val="22"/>
        </w:rPr>
      </w:pPr>
    </w:p>
    <w:p w14:paraId="3BCFBB94" w14:textId="65A9566D" w:rsidR="00995C0D" w:rsidRPr="00F46B7E" w:rsidRDefault="620B1355" w:rsidP="006F259C">
      <w:pPr>
        <w:pStyle w:val="ARCATParagraph"/>
        <w:numPr>
          <w:ilvl w:val="2"/>
          <w:numId w:val="3"/>
        </w:numPr>
        <w:tabs>
          <w:tab w:val="left" w:pos="720"/>
        </w:tabs>
        <w:ind w:left="180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Submit drawings showing dry-lay tile layout including starting point of installation, </w:t>
      </w:r>
      <w:r w:rsidRPr="00F46B7E">
        <w:rPr>
          <w:rFonts w:ascii="Trebuchet MS" w:eastAsia="Trebuchet MS" w:hAnsi="Trebuchet MS" w:cs="Trebuchet MS"/>
          <w:sz w:val="22"/>
          <w:szCs w:val="22"/>
        </w:rPr>
        <w:t xml:space="preserve">patterns, color arrangement, perimeter conditions, junctions with dissimilar materials, thresholds, ceramic accessories, </w:t>
      </w:r>
      <w:r w:rsidRPr="00F46B7E">
        <w:rPr>
          <w:rStyle w:val="InitialStyle"/>
          <w:rFonts w:ascii="Trebuchet MS" w:eastAsia="Trebuchet MS,Trebuchet MS,Trebu" w:hAnsi="Trebuchet MS" w:cs="Trebuchet MS,Trebuchet MS,Trebu"/>
          <w:sz w:val="22"/>
          <w:szCs w:val="22"/>
        </w:rPr>
        <w:t xml:space="preserve">and relationship to adjoining work and any special edge conditions based on field-verified dimensions.  </w:t>
      </w:r>
    </w:p>
    <w:p w14:paraId="07A20017" w14:textId="77777777" w:rsidR="00174D44" w:rsidRPr="00F46B7E" w:rsidRDefault="00174D44" w:rsidP="2275F22A">
      <w:pPr>
        <w:tabs>
          <w:tab w:val="clear" w:pos="0"/>
          <w:tab w:val="left" w:pos="2160"/>
        </w:tabs>
        <w:ind w:left="1440"/>
        <w:rPr>
          <w:rStyle w:val="InitialStyle"/>
          <w:rFonts w:ascii="Trebuchet MS" w:eastAsia="Trebuchet MS,Tahoma" w:hAnsi="Trebuchet MS" w:cs="Trebuchet MS,Tahoma"/>
          <w:sz w:val="22"/>
          <w:szCs w:val="22"/>
        </w:rPr>
      </w:pPr>
    </w:p>
    <w:p w14:paraId="6F88F93A" w14:textId="77777777" w:rsidR="00951CEE" w:rsidRPr="00F46B7E" w:rsidRDefault="00951CEE" w:rsidP="2275F22A">
      <w:pPr>
        <w:pStyle w:val="DefaultText"/>
        <w:tabs>
          <w:tab w:val="left" w:pos="336"/>
          <w:tab w:val="left" w:pos="720"/>
        </w:tabs>
        <w:rPr>
          <w:rStyle w:val="InitialStyle"/>
          <w:rFonts w:ascii="Trebuchet MS" w:eastAsia="Trebuchet MS,Tahoma" w:hAnsi="Trebuchet MS" w:cs="Trebuchet MS,Tahoma"/>
          <w:b/>
          <w:bCs/>
          <w:sz w:val="22"/>
          <w:szCs w:val="22"/>
        </w:rPr>
      </w:pPr>
    </w:p>
    <w:p w14:paraId="74CE1A95" w14:textId="6258C197" w:rsidR="00951CEE" w:rsidRPr="00F46B7E" w:rsidRDefault="00450E17" w:rsidP="620B1355">
      <w:pPr>
        <w:pStyle w:val="DefaultText"/>
        <w:tabs>
          <w:tab w:val="left" w:pos="336"/>
          <w:tab w:val="left" w:pos="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1.0</w:t>
      </w:r>
      <w:r w:rsidR="00D11DA7" w:rsidRPr="00F46B7E">
        <w:rPr>
          <w:rStyle w:val="InitialStyle"/>
          <w:rFonts w:ascii="Trebuchet MS" w:eastAsia="Trebuchet MS,Trebuchet MS,Trebu" w:hAnsi="Trebuchet MS" w:cs="Trebuchet MS,Trebuchet MS,Trebu"/>
          <w:sz w:val="22"/>
          <w:szCs w:val="22"/>
        </w:rPr>
        <w:t>5</w:t>
      </w:r>
      <w:r w:rsidR="00951CEE" w:rsidRPr="00F46B7E">
        <w:rPr>
          <w:rStyle w:val="InitialStyle"/>
          <w:rFonts w:ascii="Trebuchet MS" w:hAnsi="Trebuchet MS" w:cs="Tahoma"/>
          <w:sz w:val="22"/>
          <w:szCs w:val="22"/>
        </w:rPr>
        <w:tab/>
      </w:r>
      <w:r w:rsidR="00951CEE" w:rsidRPr="00F46B7E">
        <w:rPr>
          <w:rStyle w:val="InitialStyle"/>
          <w:rFonts w:ascii="Trebuchet MS" w:eastAsia="Trebuchet MS,Trebuchet MS,Trebu" w:hAnsi="Trebuchet MS" w:cs="Trebuchet MS,Trebuchet MS,Trebu"/>
          <w:sz w:val="22"/>
          <w:szCs w:val="22"/>
        </w:rPr>
        <w:t>Quality Assurance</w:t>
      </w:r>
    </w:p>
    <w:p w14:paraId="21DEB15A" w14:textId="77777777" w:rsidR="00951CEE" w:rsidRPr="00F46B7E" w:rsidRDefault="00951CEE" w:rsidP="2275F22A">
      <w:pPr>
        <w:pStyle w:val="DefaultText"/>
        <w:tabs>
          <w:tab w:val="left" w:pos="336"/>
          <w:tab w:val="left" w:pos="720"/>
        </w:tabs>
        <w:rPr>
          <w:rStyle w:val="InitialStyle"/>
          <w:rFonts w:ascii="Trebuchet MS" w:eastAsia="Trebuchet MS,Tahoma" w:hAnsi="Trebuchet MS" w:cs="Trebuchet MS,Tahoma"/>
          <w:b/>
          <w:bCs/>
          <w:sz w:val="22"/>
          <w:szCs w:val="22"/>
        </w:rPr>
      </w:pPr>
    </w:p>
    <w:p w14:paraId="7746A0D5" w14:textId="02BCEC92" w:rsidR="00951CEE" w:rsidRPr="00F46B7E" w:rsidRDefault="00951CEE" w:rsidP="620B1355">
      <w:pPr>
        <w:pStyle w:val="DefaultText"/>
        <w:tabs>
          <w:tab w:val="clear" w:pos="0"/>
        </w:tabs>
        <w:ind w:left="1080" w:hanging="359"/>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A.</w:t>
      </w:r>
      <w:r w:rsidRPr="00F46B7E">
        <w:rPr>
          <w:rStyle w:val="InitialStyle"/>
          <w:rFonts w:ascii="Trebuchet MS" w:hAnsi="Trebuchet MS" w:cs="Tahoma"/>
          <w:sz w:val="22"/>
          <w:szCs w:val="22"/>
        </w:rPr>
        <w:tab/>
      </w:r>
      <w:r w:rsidRPr="00F46B7E">
        <w:rPr>
          <w:rStyle w:val="InitialStyle"/>
          <w:rFonts w:ascii="Trebuchet MS" w:eastAsia="Trebuchet MS,Trebuchet MS,Trebu" w:hAnsi="Trebuchet MS" w:cs="Trebuchet MS,Trebuchet MS,Trebu"/>
          <w:sz w:val="22"/>
          <w:szCs w:val="22"/>
        </w:rPr>
        <w:t xml:space="preserve">Installer: A company </w:t>
      </w:r>
      <w:r w:rsidR="002428DF" w:rsidRPr="00F46B7E">
        <w:rPr>
          <w:rStyle w:val="InitialStyle"/>
          <w:rFonts w:ascii="Trebuchet MS" w:eastAsia="Trebuchet MS,Trebuchet MS,Trebu" w:hAnsi="Trebuchet MS" w:cs="Trebuchet MS,Trebuchet MS,Trebu"/>
          <w:sz w:val="22"/>
          <w:szCs w:val="22"/>
        </w:rPr>
        <w:t>who has been trained</w:t>
      </w:r>
      <w:r w:rsidRPr="00F46B7E">
        <w:rPr>
          <w:rStyle w:val="InitialStyle"/>
          <w:rFonts w:ascii="Trebuchet MS" w:eastAsia="Trebuchet MS,Trebuchet MS,Trebu" w:hAnsi="Trebuchet MS" w:cs="Trebuchet MS,Trebuchet MS,Trebu"/>
          <w:sz w:val="22"/>
          <w:szCs w:val="22"/>
        </w:rPr>
        <w:t xml:space="preserve"> in the installation of </w:t>
      </w:r>
      <w:r w:rsidR="002428DF" w:rsidRPr="00F46B7E">
        <w:rPr>
          <w:rStyle w:val="InitialStyle"/>
          <w:rFonts w:ascii="Trebuchet MS" w:eastAsia="Trebuchet MS,Trebuchet MS,Trebu" w:hAnsi="Trebuchet MS" w:cs="Trebuchet MS,Trebuchet MS,Trebu"/>
          <w:sz w:val="22"/>
          <w:szCs w:val="22"/>
        </w:rPr>
        <w:t>dry lay tile systems</w:t>
      </w:r>
    </w:p>
    <w:p w14:paraId="6B951518" w14:textId="77777777" w:rsidR="00F4790A" w:rsidRPr="00F46B7E" w:rsidRDefault="00F4790A" w:rsidP="2275F22A">
      <w:pPr>
        <w:pStyle w:val="DefaultText"/>
        <w:tabs>
          <w:tab w:val="clear" w:pos="0"/>
        </w:tabs>
        <w:ind w:left="1080" w:hanging="359"/>
        <w:rPr>
          <w:rStyle w:val="InitialStyle"/>
          <w:rFonts w:ascii="Trebuchet MS" w:eastAsia="Trebuchet MS,Tahoma" w:hAnsi="Trebuchet MS" w:cs="Trebuchet MS,Tahoma"/>
          <w:sz w:val="22"/>
          <w:szCs w:val="22"/>
        </w:rPr>
      </w:pPr>
    </w:p>
    <w:p w14:paraId="51573487" w14:textId="77777777" w:rsidR="00951CEE" w:rsidRPr="00F46B7E" w:rsidRDefault="00C41E1A" w:rsidP="620B1355">
      <w:pPr>
        <w:pStyle w:val="DefaultText"/>
        <w:tabs>
          <w:tab w:val="clear" w:pos="0"/>
        </w:tabs>
        <w:ind w:left="1080" w:hanging="36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B</w:t>
      </w:r>
      <w:r w:rsidR="00951CEE" w:rsidRPr="00F46B7E">
        <w:rPr>
          <w:rStyle w:val="InitialStyle"/>
          <w:rFonts w:ascii="Trebuchet MS" w:eastAsia="Trebuchet MS,Trebuchet MS,Trebu" w:hAnsi="Trebuchet MS" w:cs="Trebuchet MS,Trebuchet MS,Trebu"/>
          <w:sz w:val="22"/>
          <w:szCs w:val="22"/>
        </w:rPr>
        <w:t>.</w:t>
      </w:r>
      <w:r w:rsidR="00951CEE" w:rsidRPr="00F46B7E">
        <w:rPr>
          <w:rStyle w:val="InitialStyle"/>
          <w:rFonts w:ascii="Trebuchet MS" w:hAnsi="Trebuchet MS" w:cs="Tahoma"/>
          <w:sz w:val="22"/>
          <w:szCs w:val="22"/>
        </w:rPr>
        <w:tab/>
      </w:r>
      <w:r w:rsidR="00951CEE" w:rsidRPr="00F46B7E">
        <w:rPr>
          <w:rStyle w:val="InitialStyle"/>
          <w:rFonts w:ascii="Trebuchet MS" w:eastAsia="Trebuchet MS,Trebuchet MS,Trebu" w:hAnsi="Trebuchet MS" w:cs="Trebuchet MS,Trebuchet MS,Trebu"/>
          <w:sz w:val="22"/>
          <w:szCs w:val="22"/>
        </w:rPr>
        <w:t>Tolerances:</w:t>
      </w:r>
    </w:p>
    <w:p w14:paraId="1986EDCC" w14:textId="77777777" w:rsidR="00D950CF" w:rsidRPr="00F46B7E" w:rsidRDefault="00D950CF" w:rsidP="2275F22A">
      <w:pPr>
        <w:pStyle w:val="DefaultText"/>
        <w:tabs>
          <w:tab w:val="clear" w:pos="0"/>
        </w:tabs>
        <w:ind w:left="1440" w:hanging="720"/>
        <w:rPr>
          <w:rStyle w:val="InitialStyle"/>
          <w:rFonts w:ascii="Trebuchet MS" w:eastAsia="Trebuchet MS,Tahoma" w:hAnsi="Trebuchet MS" w:cs="Trebuchet MS,Tahoma"/>
          <w:sz w:val="22"/>
          <w:szCs w:val="22"/>
        </w:rPr>
      </w:pPr>
    </w:p>
    <w:p w14:paraId="685D5AE9" w14:textId="6C1D2B47" w:rsidR="00951CEE" w:rsidRPr="00F46B7E" w:rsidRDefault="00951CEE" w:rsidP="001D710A">
      <w:pPr>
        <w:pStyle w:val="DefaultText"/>
        <w:numPr>
          <w:ilvl w:val="1"/>
          <w:numId w:val="25"/>
        </w:numPr>
        <w:tabs>
          <w:tab w:val="clear" w:pos="0"/>
          <w:tab w:val="left" w:pos="180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Manufacturing tolerance:</w:t>
      </w:r>
    </w:p>
    <w:p w14:paraId="3609FC0D" w14:textId="61C9DA52" w:rsidR="001D710A" w:rsidRPr="00F46B7E" w:rsidRDefault="001F3332" w:rsidP="001D710A">
      <w:pPr>
        <w:pStyle w:val="DefaultText"/>
        <w:numPr>
          <w:ilvl w:val="2"/>
          <w:numId w:val="25"/>
        </w:numPr>
        <w:tabs>
          <w:tab w:val="clear" w:pos="0"/>
          <w:tab w:val="left" w:pos="180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Size:  </w:t>
      </w:r>
      <w:proofErr w:type="gramStart"/>
      <w:r w:rsidRPr="00F46B7E">
        <w:rPr>
          <w:rStyle w:val="InitialStyle"/>
          <w:rFonts w:ascii="Trebuchet MS" w:eastAsia="Trebuchet MS,Trebuchet MS,Trebu" w:hAnsi="Trebuchet MS" w:cs="Trebuchet MS,Trebuchet MS,Trebu"/>
          <w:sz w:val="22"/>
          <w:szCs w:val="22"/>
        </w:rPr>
        <w:t>Plus</w:t>
      </w:r>
      <w:proofErr w:type="gramEnd"/>
      <w:r w:rsidRPr="00F46B7E">
        <w:rPr>
          <w:rStyle w:val="InitialStyle"/>
          <w:rFonts w:ascii="Trebuchet MS" w:eastAsia="Trebuchet MS,Trebuchet MS,Trebu" w:hAnsi="Trebuchet MS" w:cs="Trebuchet MS,Trebuchet MS,Trebu"/>
          <w:sz w:val="22"/>
          <w:szCs w:val="22"/>
        </w:rPr>
        <w:t xml:space="preserve"> or minus 0</w:t>
      </w:r>
      <w:r w:rsidR="001D710A" w:rsidRPr="00F46B7E">
        <w:rPr>
          <w:rStyle w:val="InitialStyle"/>
          <w:rFonts w:ascii="Trebuchet MS" w:eastAsia="Trebuchet MS,Trebuchet MS,Trebu" w:hAnsi="Trebuchet MS" w:cs="Trebuchet MS,Trebuchet MS,Trebu"/>
          <w:sz w:val="22"/>
          <w:szCs w:val="22"/>
        </w:rPr>
        <w:t>.0</w:t>
      </w:r>
      <w:r w:rsidR="00D73FE2">
        <w:rPr>
          <w:rStyle w:val="InitialStyle"/>
          <w:rFonts w:ascii="Trebuchet MS" w:eastAsia="Trebuchet MS,Trebuchet MS,Trebu" w:hAnsi="Trebuchet MS" w:cs="Trebuchet MS,Trebuchet MS,Trebu"/>
          <w:sz w:val="22"/>
          <w:szCs w:val="22"/>
        </w:rPr>
        <w:t>39</w:t>
      </w:r>
      <w:r w:rsidR="001D710A" w:rsidRPr="00F46B7E">
        <w:rPr>
          <w:rStyle w:val="InitialStyle"/>
          <w:rFonts w:ascii="Trebuchet MS" w:eastAsia="Trebuchet MS,Trebuchet MS,Trebu" w:hAnsi="Trebuchet MS" w:cs="Trebuchet MS,Trebuchet MS,Trebu"/>
          <w:sz w:val="22"/>
          <w:szCs w:val="22"/>
        </w:rPr>
        <w:t xml:space="preserve"> inch (</w:t>
      </w:r>
      <w:r w:rsidR="00D73FE2">
        <w:rPr>
          <w:rStyle w:val="InitialStyle"/>
          <w:rFonts w:ascii="Trebuchet MS" w:eastAsia="Trebuchet MS,Trebuchet MS,Trebu" w:hAnsi="Trebuchet MS" w:cs="Trebuchet MS,Trebuchet MS,Trebu"/>
          <w:sz w:val="22"/>
          <w:szCs w:val="22"/>
        </w:rPr>
        <w:t>1.0</w:t>
      </w:r>
      <w:r w:rsidR="001D710A" w:rsidRPr="00F46B7E">
        <w:rPr>
          <w:rStyle w:val="InitialStyle"/>
          <w:rFonts w:ascii="Trebuchet MS" w:eastAsia="Trebuchet MS,Trebuchet MS,Trebu" w:hAnsi="Trebuchet MS" w:cs="Trebuchet MS,Trebuchet MS,Trebu"/>
          <w:sz w:val="22"/>
          <w:szCs w:val="22"/>
        </w:rPr>
        <w:t>mm) of required size</w:t>
      </w:r>
    </w:p>
    <w:p w14:paraId="11A3DF76" w14:textId="509D6B14" w:rsidR="00951CEE" w:rsidRPr="00F46B7E" w:rsidRDefault="001D710A" w:rsidP="001D710A">
      <w:pPr>
        <w:pStyle w:val="DefaultText"/>
        <w:numPr>
          <w:ilvl w:val="2"/>
          <w:numId w:val="25"/>
        </w:numPr>
        <w:tabs>
          <w:tab w:val="clear" w:pos="0"/>
          <w:tab w:val="left" w:pos="1800"/>
        </w:tabs>
        <w:rPr>
          <w:rFonts w:ascii="Trebuchet MS" w:eastAsia="Trebuchet MS,Tahoma" w:hAnsi="Trebuchet MS" w:cs="Trebuchet MS,Tahoma"/>
          <w:sz w:val="22"/>
          <w:szCs w:val="22"/>
        </w:rPr>
      </w:pPr>
      <w:r w:rsidRPr="00F46B7E">
        <w:rPr>
          <w:rStyle w:val="InitialStyle"/>
          <w:rFonts w:ascii="Trebuchet MS" w:eastAsia="Trebuchet MS,Trebuchet MS,Trebu" w:hAnsi="Trebuchet MS" w:cs="Trebuchet MS,Trebuchet MS,Trebu"/>
          <w:sz w:val="22"/>
          <w:szCs w:val="22"/>
        </w:rPr>
        <w:t xml:space="preserve">Flatness:  </w:t>
      </w:r>
      <w:proofErr w:type="gramStart"/>
      <w:r w:rsidRPr="00F46B7E">
        <w:rPr>
          <w:rStyle w:val="InitialStyle"/>
          <w:rFonts w:ascii="Trebuchet MS" w:eastAsia="Trebuchet MS,Trebuchet MS,Trebu" w:hAnsi="Trebuchet MS" w:cs="Trebuchet MS,Trebuchet MS,Trebu"/>
          <w:sz w:val="22"/>
          <w:szCs w:val="22"/>
        </w:rPr>
        <w:t>Plus</w:t>
      </w:r>
      <w:proofErr w:type="gramEnd"/>
      <w:r w:rsidRPr="00F46B7E">
        <w:rPr>
          <w:rStyle w:val="InitialStyle"/>
          <w:rFonts w:ascii="Trebuchet MS" w:eastAsia="Trebuchet MS,Trebuchet MS,Trebu" w:hAnsi="Trebuchet MS" w:cs="Trebuchet MS,Trebuchet MS,Trebu"/>
          <w:sz w:val="22"/>
          <w:szCs w:val="22"/>
        </w:rPr>
        <w:t xml:space="preserve"> or </w:t>
      </w:r>
      <w:r w:rsidR="001F3332" w:rsidRPr="00F46B7E">
        <w:rPr>
          <w:rStyle w:val="InitialStyle"/>
          <w:rFonts w:ascii="Trebuchet MS" w:eastAsia="Trebuchet MS,Trebuchet MS,Trebu" w:hAnsi="Trebuchet MS" w:cs="Trebuchet MS,Trebuchet MS,Trebu"/>
          <w:sz w:val="22"/>
          <w:szCs w:val="22"/>
        </w:rPr>
        <w:t xml:space="preserve">minus </w:t>
      </w:r>
      <w:r w:rsidR="00D73FE2" w:rsidRPr="00F46B7E">
        <w:rPr>
          <w:rStyle w:val="InitialStyle"/>
          <w:rFonts w:ascii="Trebuchet MS" w:eastAsia="Trebuchet MS,Trebuchet MS,Trebu" w:hAnsi="Trebuchet MS" w:cs="Trebuchet MS,Trebuchet MS,Trebu"/>
          <w:sz w:val="22"/>
          <w:szCs w:val="22"/>
        </w:rPr>
        <w:t>0.0</w:t>
      </w:r>
      <w:r w:rsidR="00D73FE2">
        <w:rPr>
          <w:rStyle w:val="InitialStyle"/>
          <w:rFonts w:ascii="Trebuchet MS" w:eastAsia="Trebuchet MS,Trebuchet MS,Trebu" w:hAnsi="Trebuchet MS" w:cs="Trebuchet MS,Trebuchet MS,Trebu"/>
          <w:sz w:val="22"/>
          <w:szCs w:val="22"/>
        </w:rPr>
        <w:t>79</w:t>
      </w:r>
      <w:r w:rsidR="00D73FE2" w:rsidRPr="00F46B7E">
        <w:rPr>
          <w:rStyle w:val="InitialStyle"/>
          <w:rFonts w:ascii="Trebuchet MS" w:eastAsia="Trebuchet MS,Trebuchet MS,Trebu" w:hAnsi="Trebuchet MS" w:cs="Trebuchet MS,Trebuchet MS,Trebu"/>
          <w:sz w:val="22"/>
          <w:szCs w:val="22"/>
        </w:rPr>
        <w:t xml:space="preserve"> inch (</w:t>
      </w:r>
      <w:r w:rsidR="00D73FE2">
        <w:rPr>
          <w:rStyle w:val="InitialStyle"/>
          <w:rFonts w:ascii="Trebuchet MS" w:eastAsia="Trebuchet MS,Trebuchet MS,Trebu" w:hAnsi="Trebuchet MS" w:cs="Trebuchet MS,Trebuchet MS,Trebu"/>
          <w:sz w:val="22"/>
          <w:szCs w:val="22"/>
        </w:rPr>
        <w:t>2.0</w:t>
      </w:r>
      <w:r w:rsidR="00D73FE2" w:rsidRPr="00F46B7E">
        <w:rPr>
          <w:rStyle w:val="InitialStyle"/>
          <w:rFonts w:ascii="Trebuchet MS" w:eastAsia="Trebuchet MS,Trebuchet MS,Trebu" w:hAnsi="Trebuchet MS" w:cs="Trebuchet MS,Trebuchet MS,Trebu"/>
          <w:sz w:val="22"/>
          <w:szCs w:val="22"/>
        </w:rPr>
        <w:t>mm</w:t>
      </w:r>
      <w:r w:rsidR="001F3332" w:rsidRPr="00F46B7E">
        <w:rPr>
          <w:rStyle w:val="InitialStyle"/>
          <w:rFonts w:ascii="Trebuchet MS" w:eastAsia="Trebuchet MS,Trebuchet MS,Trebu" w:hAnsi="Trebuchet MS" w:cs="Trebuchet MS,Trebuchet MS,Trebu"/>
          <w:sz w:val="22"/>
          <w:szCs w:val="22"/>
        </w:rPr>
        <w:t>), meas</w:t>
      </w:r>
      <w:r w:rsidRPr="00F46B7E">
        <w:rPr>
          <w:rStyle w:val="InitialStyle"/>
          <w:rFonts w:ascii="Trebuchet MS" w:eastAsia="Trebuchet MS,Trebuchet MS,Trebu" w:hAnsi="Trebuchet MS" w:cs="Trebuchet MS,Trebuchet MS,Trebu"/>
          <w:sz w:val="22"/>
          <w:szCs w:val="22"/>
        </w:rPr>
        <w:t xml:space="preserve">ured on a diagonal on top of tile. </w:t>
      </w:r>
    </w:p>
    <w:p w14:paraId="01EC83C9" w14:textId="77777777" w:rsidR="001D710A" w:rsidRPr="00F46B7E" w:rsidRDefault="001D710A" w:rsidP="001D710A">
      <w:pPr>
        <w:pStyle w:val="DefaultText"/>
        <w:tabs>
          <w:tab w:val="clear" w:pos="0"/>
          <w:tab w:val="left" w:pos="1800"/>
        </w:tabs>
        <w:ind w:left="2520"/>
        <w:rPr>
          <w:rStyle w:val="InitialStyle"/>
          <w:rFonts w:ascii="Trebuchet MS" w:eastAsia="Trebuchet MS,Tahoma" w:hAnsi="Trebuchet MS" w:cs="Trebuchet MS,Tahoma"/>
          <w:sz w:val="22"/>
          <w:szCs w:val="22"/>
        </w:rPr>
      </w:pPr>
    </w:p>
    <w:p w14:paraId="56C05D53" w14:textId="77777777" w:rsidR="00951CEE" w:rsidRPr="00F46B7E" w:rsidRDefault="00D56A1F" w:rsidP="620B1355">
      <w:pPr>
        <w:pStyle w:val="DefaultText"/>
        <w:tabs>
          <w:tab w:val="clear" w:pos="0"/>
          <w:tab w:val="left" w:pos="360"/>
          <w:tab w:val="left" w:pos="1800"/>
        </w:tabs>
        <w:ind w:left="2160" w:hanging="72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2.</w:t>
      </w:r>
      <w:r w:rsidRPr="00F46B7E">
        <w:rPr>
          <w:rStyle w:val="InitialStyle"/>
          <w:rFonts w:ascii="Trebuchet MS" w:hAnsi="Trebuchet MS" w:cs="Tahoma"/>
          <w:sz w:val="22"/>
          <w:szCs w:val="22"/>
        </w:rPr>
        <w:tab/>
      </w:r>
      <w:r w:rsidR="00951CEE" w:rsidRPr="00F46B7E">
        <w:rPr>
          <w:rStyle w:val="InitialStyle"/>
          <w:rFonts w:ascii="Trebuchet MS" w:eastAsia="Trebuchet MS,Trebuchet MS,Trebu" w:hAnsi="Trebuchet MS" w:cs="Trebuchet MS,Trebuchet MS,Trebu"/>
          <w:sz w:val="22"/>
          <w:szCs w:val="22"/>
        </w:rPr>
        <w:t>Installation Tolerance:</w:t>
      </w:r>
    </w:p>
    <w:p w14:paraId="2CC9207B" w14:textId="4A7A6F7B" w:rsidR="00951CEE" w:rsidRPr="00F46B7E" w:rsidRDefault="001F3332" w:rsidP="001F3332">
      <w:pPr>
        <w:pStyle w:val="DefaultText"/>
        <w:tabs>
          <w:tab w:val="clear" w:pos="0"/>
        </w:tabs>
        <w:ind w:left="2610" w:hanging="45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a. </w:t>
      </w:r>
      <w:r w:rsidR="00951CEE" w:rsidRPr="00F46B7E">
        <w:rPr>
          <w:rStyle w:val="InitialStyle"/>
          <w:rFonts w:ascii="Trebuchet MS" w:hAnsi="Trebuchet MS" w:cs="Tahoma"/>
          <w:sz w:val="22"/>
          <w:szCs w:val="22"/>
        </w:rPr>
        <w:tab/>
      </w:r>
      <w:r w:rsidR="00951CEE" w:rsidRPr="00F46B7E">
        <w:rPr>
          <w:rStyle w:val="InitialStyle"/>
          <w:rFonts w:ascii="Trebuchet MS" w:eastAsia="Trebuchet MS,Trebuchet MS,Trebu" w:hAnsi="Trebuchet MS" w:cs="Trebuchet MS,Trebuchet MS,Trebu"/>
          <w:sz w:val="22"/>
          <w:szCs w:val="22"/>
        </w:rPr>
        <w:t>Finished installation shall be level within ± 0.060"</w:t>
      </w:r>
      <w:r w:rsidR="00C9410E" w:rsidRPr="00F46B7E">
        <w:rPr>
          <w:rStyle w:val="InitialStyle"/>
          <w:rFonts w:ascii="Trebuchet MS" w:eastAsia="Trebuchet MS,Trebuchet MS,Trebu" w:hAnsi="Trebuchet MS" w:cs="Trebuchet MS,Trebuchet MS,Trebu"/>
          <w:sz w:val="22"/>
          <w:szCs w:val="22"/>
        </w:rPr>
        <w:t xml:space="preserve"> (2mm)</w:t>
      </w:r>
      <w:r w:rsidR="00951CEE" w:rsidRPr="00F46B7E">
        <w:rPr>
          <w:rStyle w:val="InitialStyle"/>
          <w:rFonts w:ascii="Trebuchet MS" w:eastAsia="Trebuchet MS,Trebuchet MS,Trebu" w:hAnsi="Trebuchet MS" w:cs="Trebuchet MS,Trebuchet MS,Trebu"/>
          <w:sz w:val="22"/>
          <w:szCs w:val="22"/>
        </w:rPr>
        <w:t xml:space="preserve"> in 10 feet </w:t>
      </w:r>
      <w:r w:rsidR="00C9410E" w:rsidRPr="00F46B7E">
        <w:rPr>
          <w:rStyle w:val="InitialStyle"/>
          <w:rFonts w:ascii="Trebuchet MS" w:eastAsia="Trebuchet MS,Trebuchet MS,Trebu" w:hAnsi="Trebuchet MS" w:cs="Trebuchet MS,Trebuchet MS,Trebu"/>
          <w:sz w:val="22"/>
          <w:szCs w:val="22"/>
        </w:rPr>
        <w:t xml:space="preserve">(3m) </w:t>
      </w:r>
      <w:r w:rsidR="00951CEE" w:rsidRPr="00F46B7E">
        <w:rPr>
          <w:rStyle w:val="InitialStyle"/>
          <w:rFonts w:ascii="Trebuchet MS" w:eastAsia="Trebuchet MS,Trebuchet MS,Trebu" w:hAnsi="Trebuchet MS" w:cs="Trebuchet MS,Trebuchet MS,Trebu"/>
          <w:sz w:val="22"/>
          <w:szCs w:val="22"/>
        </w:rPr>
        <w:t>and ± 0.100"</w:t>
      </w:r>
      <w:r w:rsidR="00C9410E" w:rsidRPr="00F46B7E">
        <w:rPr>
          <w:rStyle w:val="InitialStyle"/>
          <w:rFonts w:ascii="Trebuchet MS" w:eastAsia="Trebuchet MS,Trebuchet MS,Trebu" w:hAnsi="Trebuchet MS" w:cs="Trebuchet MS,Trebuchet MS,Trebu"/>
          <w:sz w:val="22"/>
          <w:szCs w:val="22"/>
        </w:rPr>
        <w:t xml:space="preserve"> (3mm)</w:t>
      </w:r>
      <w:r w:rsidR="00951CEE" w:rsidRPr="00F46B7E">
        <w:rPr>
          <w:rStyle w:val="InitialStyle"/>
          <w:rFonts w:ascii="Trebuchet MS" w:eastAsia="Trebuchet MS,Trebuchet MS,Trebu" w:hAnsi="Trebuchet MS" w:cs="Trebuchet MS,Trebuchet MS,Trebu"/>
          <w:sz w:val="22"/>
          <w:szCs w:val="22"/>
        </w:rPr>
        <w:t xml:space="preserve"> for the entire floor.</w:t>
      </w:r>
      <w:r w:rsidR="00FE770A" w:rsidRPr="00F46B7E">
        <w:rPr>
          <w:rStyle w:val="InitialStyle"/>
          <w:rFonts w:ascii="Trebuchet MS" w:eastAsia="Trebuchet MS,Trebuchet MS,Trebu" w:hAnsi="Trebuchet MS" w:cs="Trebuchet MS,Trebuchet MS,Trebu"/>
          <w:sz w:val="22"/>
          <w:szCs w:val="22"/>
        </w:rPr>
        <w:t xml:space="preserve">  </w:t>
      </w:r>
      <w:r w:rsidR="006F259C" w:rsidRPr="00F46B7E">
        <w:rPr>
          <w:rStyle w:val="InitialStyle"/>
          <w:rFonts w:ascii="Trebuchet MS" w:eastAsia="Trebuchet MS,Trebuchet MS,Trebu" w:hAnsi="Trebuchet MS" w:cs="Trebuchet MS,Trebuchet MS,Trebu"/>
          <w:sz w:val="22"/>
          <w:szCs w:val="22"/>
        </w:rPr>
        <w:t xml:space="preserve"> </w:t>
      </w:r>
    </w:p>
    <w:p w14:paraId="3AEFD4AB" w14:textId="77777777" w:rsidR="00A21EDF" w:rsidRPr="00F46B7E" w:rsidRDefault="00A21EDF" w:rsidP="2275F22A">
      <w:pPr>
        <w:tabs>
          <w:tab w:val="clear" w:pos="0"/>
        </w:tabs>
        <w:overflowPunct/>
        <w:autoSpaceDE/>
        <w:autoSpaceDN/>
        <w:adjustRightInd/>
        <w:textAlignment w:val="auto"/>
        <w:rPr>
          <w:rStyle w:val="InitialStyle"/>
          <w:rFonts w:ascii="Trebuchet MS" w:eastAsia="Trebuchet MS,Tahoma" w:hAnsi="Trebuchet MS" w:cs="Trebuchet MS,Tahoma"/>
          <w:sz w:val="22"/>
          <w:szCs w:val="22"/>
        </w:rPr>
      </w:pPr>
    </w:p>
    <w:p w14:paraId="1DBE70A0" w14:textId="0AE64880" w:rsidR="00083DD3" w:rsidRPr="00F46B7E" w:rsidRDefault="00454F6D" w:rsidP="001F3332">
      <w:pPr>
        <w:tabs>
          <w:tab w:val="clear" w:pos="0"/>
        </w:tabs>
        <w:overflowPunct/>
        <w:autoSpaceDE/>
        <w:autoSpaceDN/>
        <w:adjustRightInd/>
        <w:ind w:left="720" w:hanging="720"/>
        <w:textAlignment w:val="auto"/>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1.0</w:t>
      </w:r>
      <w:r w:rsidR="00D11DA7" w:rsidRPr="00F46B7E">
        <w:rPr>
          <w:rStyle w:val="InitialStyle"/>
          <w:rFonts w:ascii="Trebuchet MS" w:eastAsia="Trebuchet MS,Trebuchet MS,Trebu" w:hAnsi="Trebuchet MS" w:cs="Trebuchet MS,Trebuchet MS,Trebu"/>
          <w:sz w:val="22"/>
          <w:szCs w:val="22"/>
        </w:rPr>
        <w:t>6</w:t>
      </w:r>
      <w:r w:rsidRPr="00F46B7E">
        <w:rPr>
          <w:rStyle w:val="InitialStyle"/>
          <w:rFonts w:ascii="Trebuchet MS" w:eastAsia="Trebuchet MS,Trebuchet MS,Trebu" w:hAnsi="Trebuchet MS" w:cs="Trebuchet MS,Trebuchet MS,Trebu"/>
          <w:sz w:val="22"/>
          <w:szCs w:val="22"/>
        </w:rPr>
        <w:t xml:space="preserve"> </w:t>
      </w:r>
      <w:r w:rsidRPr="00F46B7E">
        <w:rPr>
          <w:rStyle w:val="InitialStyle"/>
          <w:rFonts w:ascii="Trebuchet MS" w:hAnsi="Trebuchet MS" w:cs="Tahoma"/>
          <w:sz w:val="22"/>
          <w:szCs w:val="22"/>
        </w:rPr>
        <w:tab/>
      </w:r>
      <w:r w:rsidR="00083DD3" w:rsidRPr="00F46B7E">
        <w:rPr>
          <w:rStyle w:val="InitialStyle"/>
          <w:rFonts w:ascii="Trebuchet MS" w:eastAsia="Trebuchet MS,Trebuchet MS,Trebu" w:hAnsi="Trebuchet MS" w:cs="Trebuchet MS,Trebuchet MS,Trebu"/>
          <w:sz w:val="22"/>
          <w:szCs w:val="22"/>
        </w:rPr>
        <w:t>Project Conditions</w:t>
      </w:r>
    </w:p>
    <w:p w14:paraId="2DF36F0F" w14:textId="77777777" w:rsidR="00083DD3" w:rsidRPr="00F46B7E" w:rsidRDefault="00083DD3" w:rsidP="2275F22A">
      <w:pPr>
        <w:pStyle w:val="DefaultText"/>
        <w:tabs>
          <w:tab w:val="clear" w:pos="0"/>
          <w:tab w:val="left" w:pos="720"/>
        </w:tabs>
        <w:rPr>
          <w:rStyle w:val="InitialStyle"/>
          <w:rFonts w:ascii="Trebuchet MS" w:eastAsia="Trebuchet MS,Tahoma" w:hAnsi="Trebuchet MS" w:cs="Trebuchet MS,Tahoma"/>
          <w:sz w:val="22"/>
          <w:szCs w:val="22"/>
        </w:rPr>
      </w:pPr>
    </w:p>
    <w:p w14:paraId="6EF8707B" w14:textId="5735330D" w:rsidR="00083DD3" w:rsidRPr="00F46B7E" w:rsidRDefault="00083DD3" w:rsidP="00FE770A">
      <w:pPr>
        <w:pStyle w:val="DefaultText"/>
        <w:numPr>
          <w:ilvl w:val="0"/>
          <w:numId w:val="33"/>
        </w:numPr>
        <w:tabs>
          <w:tab w:val="clear" w:pos="0"/>
          <w:tab w:val="left" w:pos="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The General Contractor and/or Owner shall provide a clean, level, dry subfloor, temperature controlled, and protected from the weather.</w:t>
      </w:r>
      <w:r w:rsidR="00FE770A" w:rsidRPr="00F46B7E">
        <w:rPr>
          <w:rStyle w:val="InitialStyle"/>
          <w:rFonts w:ascii="Trebuchet MS" w:eastAsia="Trebuchet MS,Trebuchet MS,Trebu" w:hAnsi="Trebuchet MS" w:cs="Trebuchet MS,Trebuchet MS,Trebu"/>
          <w:sz w:val="22"/>
          <w:szCs w:val="22"/>
        </w:rPr>
        <w:t xml:space="preserve">  </w:t>
      </w:r>
    </w:p>
    <w:p w14:paraId="2EF44C12" w14:textId="77777777" w:rsidR="001D710A" w:rsidRPr="00F46B7E" w:rsidRDefault="001D710A" w:rsidP="001D710A">
      <w:pPr>
        <w:pStyle w:val="DefaultText"/>
        <w:tabs>
          <w:tab w:val="clear" w:pos="0"/>
          <w:tab w:val="left" w:pos="720"/>
        </w:tabs>
        <w:ind w:left="1080"/>
        <w:rPr>
          <w:rStyle w:val="InitialStyle"/>
          <w:rFonts w:ascii="Trebuchet MS" w:eastAsia="Trebuchet MS,Trebuchet MS,Trebu" w:hAnsi="Trebuchet MS" w:cs="Trebuchet MS,Trebuchet MS,Trebu"/>
          <w:sz w:val="22"/>
          <w:szCs w:val="22"/>
        </w:rPr>
      </w:pPr>
    </w:p>
    <w:p w14:paraId="2D12189B" w14:textId="449064A3" w:rsidR="001D710A" w:rsidRPr="00F46B7E" w:rsidRDefault="001D710A" w:rsidP="001D710A">
      <w:pPr>
        <w:pStyle w:val="DefaultText"/>
        <w:numPr>
          <w:ilvl w:val="0"/>
          <w:numId w:val="33"/>
        </w:numPr>
        <w:tabs>
          <w:tab w:val="clear" w:pos="0"/>
          <w:tab w:val="left" w:pos="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Subfloor shall be level to within 1/16” in 1’ in accordance with the industry standards and methods as outlined in the Tile Council of North America Handbook (TCNA) for Ceramic Tile installation, section F113-16 for </w:t>
      </w:r>
      <w:proofErr w:type="spellStart"/>
      <w:r w:rsidRPr="00F46B7E">
        <w:rPr>
          <w:rStyle w:val="InitialStyle"/>
          <w:rFonts w:ascii="Trebuchet MS" w:eastAsia="Trebuchet MS,Trebuchet MS,Trebu" w:hAnsi="Trebuchet MS" w:cs="Trebuchet MS,Trebuchet MS,Trebu"/>
          <w:sz w:val="22"/>
          <w:szCs w:val="22"/>
        </w:rPr>
        <w:t>thinbed</w:t>
      </w:r>
      <w:proofErr w:type="spellEnd"/>
      <w:r w:rsidRPr="00F46B7E">
        <w:rPr>
          <w:rStyle w:val="InitialStyle"/>
          <w:rFonts w:ascii="Trebuchet MS" w:eastAsia="Trebuchet MS,Trebuchet MS,Trebu" w:hAnsi="Trebuchet MS" w:cs="Trebuchet MS,Trebuchet MS,Trebu"/>
          <w:sz w:val="22"/>
          <w:szCs w:val="22"/>
        </w:rPr>
        <w:t xml:space="preserve"> installation of tile.  A secondary subfloor preparation step may be required to meet this specification.  For example, grinding the subfloor or using a flowable and self-leveling underlayment  </w:t>
      </w:r>
    </w:p>
    <w:p w14:paraId="171008F2" w14:textId="77777777" w:rsidR="001D710A" w:rsidRPr="00F46B7E" w:rsidRDefault="001D710A" w:rsidP="001D710A">
      <w:pPr>
        <w:pStyle w:val="ListParagraph"/>
        <w:rPr>
          <w:rStyle w:val="InitialStyle"/>
          <w:rFonts w:ascii="Trebuchet MS" w:eastAsia="Trebuchet MS,Trebuchet MS,Trebu" w:hAnsi="Trebuchet MS" w:cs="Trebuchet MS,Trebuchet MS,Trebu"/>
          <w:sz w:val="22"/>
          <w:szCs w:val="22"/>
        </w:rPr>
      </w:pPr>
    </w:p>
    <w:p w14:paraId="394266C3" w14:textId="02D2D6BB" w:rsidR="001D710A" w:rsidRPr="00F46B7E" w:rsidRDefault="006F259C" w:rsidP="001D710A">
      <w:pPr>
        <w:pStyle w:val="DefaultText"/>
        <w:numPr>
          <w:ilvl w:val="0"/>
          <w:numId w:val="33"/>
        </w:numPr>
        <w:tabs>
          <w:tab w:val="clear" w:pos="0"/>
          <w:tab w:val="left" w:pos="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Global IFS Dry Lay</w:t>
      </w:r>
      <w:r w:rsidR="00202845" w:rsidRPr="00F46B7E">
        <w:rPr>
          <w:rStyle w:val="InitialStyle"/>
          <w:rFonts w:ascii="Trebuchet MS" w:eastAsia="Trebuchet MS,Trebuchet MS,Trebu" w:hAnsi="Trebuchet MS" w:cs="Trebuchet MS,Trebuchet MS,Trebu"/>
          <w:sz w:val="22"/>
          <w:szCs w:val="22"/>
        </w:rPr>
        <w:t xml:space="preserve"> </w:t>
      </w:r>
      <w:r w:rsidR="00FC38ED" w:rsidRPr="00F46B7E">
        <w:rPr>
          <w:rStyle w:val="InitialStyle"/>
          <w:rFonts w:ascii="Trebuchet MS" w:eastAsia="Trebuchet MS,Trebuchet MS,Trebu" w:hAnsi="Trebuchet MS" w:cs="Trebuchet MS,Trebuchet MS,Trebu"/>
          <w:sz w:val="22"/>
          <w:szCs w:val="22"/>
        </w:rPr>
        <w:t>porcelain</w:t>
      </w:r>
      <w:r w:rsidR="00202845" w:rsidRPr="00F46B7E">
        <w:rPr>
          <w:rStyle w:val="InitialStyle"/>
          <w:rFonts w:ascii="Trebuchet MS" w:eastAsia="Trebuchet MS,Trebuchet MS,Trebu" w:hAnsi="Trebuchet MS" w:cs="Trebuchet MS,Trebuchet MS,Trebu"/>
          <w:sz w:val="22"/>
          <w:szCs w:val="22"/>
        </w:rPr>
        <w:t xml:space="preserve"> floor </w:t>
      </w:r>
      <w:r w:rsidR="00FC38ED" w:rsidRPr="00F46B7E">
        <w:rPr>
          <w:rStyle w:val="InitialStyle"/>
          <w:rFonts w:ascii="Trebuchet MS" w:eastAsia="Trebuchet MS,Trebuchet MS,Trebu" w:hAnsi="Trebuchet MS" w:cs="Trebuchet MS,Trebuchet MS,Trebu"/>
          <w:sz w:val="22"/>
          <w:szCs w:val="22"/>
        </w:rPr>
        <w:t>tiles</w:t>
      </w:r>
      <w:r w:rsidR="00893594" w:rsidRPr="00F46B7E">
        <w:rPr>
          <w:rStyle w:val="InitialStyle"/>
          <w:rFonts w:ascii="Trebuchet MS" w:eastAsia="Trebuchet MS,Trebuchet MS,Trebu" w:hAnsi="Trebuchet MS" w:cs="Trebuchet MS,Trebuchet MS,Trebu"/>
          <w:sz w:val="22"/>
          <w:szCs w:val="22"/>
        </w:rPr>
        <w:t xml:space="preserve"> </w:t>
      </w:r>
      <w:r w:rsidR="009E2644" w:rsidRPr="00F46B7E">
        <w:rPr>
          <w:rStyle w:val="InitialStyle"/>
          <w:rFonts w:ascii="Trebuchet MS" w:eastAsia="Trebuchet MS,Trebuchet MS,Trebu" w:hAnsi="Trebuchet MS" w:cs="Trebuchet MS,Trebuchet MS,Trebu"/>
          <w:sz w:val="22"/>
          <w:szCs w:val="22"/>
        </w:rPr>
        <w:t>storage</w:t>
      </w:r>
      <w:r w:rsidR="00083DD3" w:rsidRPr="00F46B7E">
        <w:rPr>
          <w:rStyle w:val="InitialStyle"/>
          <w:rFonts w:ascii="Trebuchet MS" w:eastAsia="Trebuchet MS,Trebuchet MS,Trebu" w:hAnsi="Trebuchet MS" w:cs="Trebuchet MS,Trebuchet MS,Trebu"/>
          <w:sz w:val="22"/>
          <w:szCs w:val="22"/>
        </w:rPr>
        <w:t xml:space="preserve"> and installation areas shall be maintained at a temperature </w:t>
      </w:r>
      <w:r w:rsidR="004F6DFD">
        <w:rPr>
          <w:rStyle w:val="InitialStyle"/>
          <w:rFonts w:ascii="Trebuchet MS" w:eastAsia="Trebuchet MS,Trebuchet MS,Trebu" w:hAnsi="Trebuchet MS" w:cs="Trebuchet MS,Trebuchet MS,Trebu"/>
          <w:sz w:val="22"/>
          <w:szCs w:val="22"/>
        </w:rPr>
        <w:t>between</w:t>
      </w:r>
      <w:r w:rsidR="004F6DFD" w:rsidRPr="00F46B7E">
        <w:rPr>
          <w:rStyle w:val="InitialStyle"/>
          <w:rFonts w:ascii="Trebuchet MS" w:eastAsia="Trebuchet MS,Trebuchet MS,Trebu" w:hAnsi="Trebuchet MS" w:cs="Trebuchet MS,Trebuchet MS,Trebu"/>
          <w:sz w:val="22"/>
          <w:szCs w:val="22"/>
        </w:rPr>
        <w:t xml:space="preserve"> </w:t>
      </w:r>
      <w:r w:rsidR="004F6DFD">
        <w:rPr>
          <w:rStyle w:val="InitialStyle"/>
          <w:rFonts w:ascii="Trebuchet MS" w:eastAsia="Trebuchet MS,Trebuchet MS,Trebu" w:hAnsi="Trebuchet MS" w:cs="Trebuchet MS,Trebuchet MS,Trebu"/>
          <w:sz w:val="22"/>
          <w:szCs w:val="22"/>
        </w:rPr>
        <w:t>40</w:t>
      </w:r>
      <w:r w:rsidR="004F6DFD" w:rsidRPr="00F46B7E">
        <w:rPr>
          <w:rStyle w:val="InitialStyle"/>
          <w:rFonts w:ascii="Trebuchet MS" w:hAnsi="Trebuchet MS" w:cs="Tahoma"/>
          <w:sz w:val="22"/>
          <w:szCs w:val="22"/>
        </w:rPr>
        <w:sym w:font="Symbol" w:char="F0B0"/>
      </w:r>
      <w:r w:rsidR="004F6DFD" w:rsidRPr="00F46B7E">
        <w:rPr>
          <w:rStyle w:val="InitialStyle"/>
          <w:rFonts w:ascii="Trebuchet MS" w:eastAsia="Trebuchet MS,Trebuchet MS,Trebu" w:hAnsi="Trebuchet MS" w:cs="Trebuchet MS,Trebuchet MS,Trebu"/>
          <w:sz w:val="22"/>
          <w:szCs w:val="22"/>
        </w:rPr>
        <w:t xml:space="preserve"> F and </w:t>
      </w:r>
      <w:r w:rsidR="004F6DFD">
        <w:rPr>
          <w:rStyle w:val="InitialStyle"/>
          <w:rFonts w:ascii="Trebuchet MS" w:eastAsia="Trebuchet MS,Trebuchet MS,Trebu" w:hAnsi="Trebuchet MS" w:cs="Trebuchet MS,Trebuchet MS,Trebu"/>
          <w:sz w:val="22"/>
          <w:szCs w:val="22"/>
        </w:rPr>
        <w:t>104</w:t>
      </w:r>
      <w:r w:rsidR="004F6DFD" w:rsidRPr="00F46B7E">
        <w:rPr>
          <w:rStyle w:val="InitialStyle"/>
          <w:rFonts w:ascii="Trebuchet MS" w:hAnsi="Trebuchet MS" w:cs="Tahoma"/>
          <w:sz w:val="22"/>
          <w:szCs w:val="22"/>
        </w:rPr>
        <w:sym w:font="Symbol" w:char="F0B0"/>
      </w:r>
      <w:r w:rsidR="004F6DFD" w:rsidRPr="00F46B7E">
        <w:rPr>
          <w:rStyle w:val="InitialStyle"/>
          <w:rFonts w:ascii="Trebuchet MS" w:eastAsia="Trebuchet MS,Trebuchet MS,Trebu" w:hAnsi="Trebuchet MS" w:cs="Trebuchet MS,Trebuchet MS,Trebu"/>
          <w:sz w:val="22"/>
          <w:szCs w:val="22"/>
        </w:rPr>
        <w:t xml:space="preserve"> F</w:t>
      </w:r>
      <w:r w:rsidR="004F6DFD">
        <w:rPr>
          <w:rStyle w:val="InitialStyle"/>
          <w:rFonts w:ascii="Trebuchet MS" w:eastAsia="Trebuchet MS,Trebuchet MS,Trebu" w:hAnsi="Trebuchet MS" w:cs="Trebuchet MS,Trebuchet MS,Trebu"/>
          <w:sz w:val="22"/>
          <w:szCs w:val="22"/>
        </w:rPr>
        <w:t>, along with relative humidity</w:t>
      </w:r>
      <w:r w:rsidR="004F6DFD" w:rsidRPr="00F46B7E">
        <w:rPr>
          <w:rStyle w:val="InitialStyle"/>
          <w:rFonts w:ascii="Trebuchet MS" w:eastAsia="Trebuchet MS,Trebuchet MS,Trebu" w:hAnsi="Trebuchet MS" w:cs="Trebuchet MS,Trebuchet MS,Trebu"/>
          <w:sz w:val="22"/>
          <w:szCs w:val="22"/>
        </w:rPr>
        <w:t xml:space="preserve"> below </w:t>
      </w:r>
      <w:r w:rsidR="004F6DFD">
        <w:rPr>
          <w:rStyle w:val="InitialStyle"/>
          <w:rFonts w:ascii="Trebuchet MS" w:eastAsia="Trebuchet MS,Trebuchet MS,Trebu" w:hAnsi="Trebuchet MS" w:cs="Trebuchet MS,Trebuchet MS,Trebu"/>
          <w:sz w:val="22"/>
          <w:szCs w:val="22"/>
        </w:rPr>
        <w:t>7</w:t>
      </w:r>
      <w:r w:rsidR="004F6DFD" w:rsidRPr="00F46B7E">
        <w:rPr>
          <w:rStyle w:val="InitialStyle"/>
          <w:rFonts w:ascii="Trebuchet MS" w:eastAsia="Trebuchet MS,Trebuchet MS,Trebu" w:hAnsi="Trebuchet MS" w:cs="Trebuchet MS,Trebuchet MS,Trebu"/>
          <w:sz w:val="22"/>
          <w:szCs w:val="22"/>
        </w:rPr>
        <w:t xml:space="preserve">0% for 24 hours a day before, during and after installation.  </w:t>
      </w:r>
      <w:r w:rsidR="004F6DFD">
        <w:rPr>
          <w:rStyle w:val="InitialStyle"/>
          <w:rFonts w:ascii="Trebuchet MS" w:eastAsia="Trebuchet MS,Trebuchet MS,Trebu" w:hAnsi="Trebuchet MS" w:cs="Trebuchet MS,Trebuchet MS,Trebu"/>
          <w:sz w:val="22"/>
          <w:szCs w:val="22"/>
        </w:rPr>
        <w:t>Global IFS Dry Lay</w:t>
      </w:r>
      <w:r w:rsidR="0005451A" w:rsidRPr="00F46B7E">
        <w:rPr>
          <w:rStyle w:val="InitialStyle"/>
          <w:rFonts w:ascii="Trebuchet MS" w:eastAsia="Trebuchet MS,Trebuchet MS,Trebu" w:hAnsi="Trebuchet MS" w:cs="Trebuchet MS,Trebuchet MS,Trebu"/>
          <w:sz w:val="22"/>
          <w:szCs w:val="22"/>
        </w:rPr>
        <w:t xml:space="preserve"> </w:t>
      </w:r>
      <w:r w:rsidR="00FC38ED" w:rsidRPr="00F46B7E">
        <w:rPr>
          <w:rStyle w:val="InitialStyle"/>
          <w:rFonts w:ascii="Trebuchet MS" w:eastAsia="Trebuchet MS,Trebuchet MS,Trebu" w:hAnsi="Trebuchet MS" w:cs="Trebuchet MS,Trebuchet MS,Trebu"/>
          <w:sz w:val="22"/>
          <w:szCs w:val="22"/>
        </w:rPr>
        <w:t>Porcelain</w:t>
      </w:r>
      <w:r w:rsidR="0005451A" w:rsidRPr="00F46B7E">
        <w:rPr>
          <w:rStyle w:val="InitialStyle"/>
          <w:rFonts w:ascii="Trebuchet MS" w:eastAsia="Trebuchet MS,Trebuchet MS,Trebu" w:hAnsi="Trebuchet MS" w:cs="Trebuchet MS,Trebuchet MS,Trebu"/>
          <w:sz w:val="22"/>
          <w:szCs w:val="22"/>
        </w:rPr>
        <w:t xml:space="preserve"> floor </w:t>
      </w:r>
      <w:r w:rsidR="00FC38ED" w:rsidRPr="00F46B7E">
        <w:rPr>
          <w:rStyle w:val="InitialStyle"/>
          <w:rFonts w:ascii="Trebuchet MS" w:eastAsia="Trebuchet MS,Trebuchet MS,Trebu" w:hAnsi="Trebuchet MS" w:cs="Trebuchet MS,Trebuchet MS,Trebu"/>
          <w:sz w:val="22"/>
          <w:szCs w:val="22"/>
        </w:rPr>
        <w:t>tile</w:t>
      </w:r>
      <w:r w:rsidR="00893594" w:rsidRPr="00F46B7E">
        <w:rPr>
          <w:rStyle w:val="InitialStyle"/>
          <w:rFonts w:ascii="Trebuchet MS" w:eastAsia="Trebuchet MS,Trebuchet MS,Trebu" w:hAnsi="Trebuchet MS" w:cs="Trebuchet MS,Trebuchet MS,Trebu"/>
          <w:sz w:val="22"/>
          <w:szCs w:val="22"/>
        </w:rPr>
        <w:t xml:space="preserve">s </w:t>
      </w:r>
      <w:r w:rsidR="009E2644" w:rsidRPr="00F46B7E">
        <w:rPr>
          <w:rStyle w:val="InitialStyle"/>
          <w:rFonts w:ascii="Trebuchet MS" w:eastAsia="Trebuchet MS,Trebuchet MS,Trebu" w:hAnsi="Trebuchet MS" w:cs="Trebuchet MS,Trebuchet MS,Trebu"/>
          <w:sz w:val="22"/>
          <w:szCs w:val="22"/>
        </w:rPr>
        <w:t xml:space="preserve">should </w:t>
      </w:r>
      <w:r w:rsidR="00403F52" w:rsidRPr="00F46B7E">
        <w:rPr>
          <w:rStyle w:val="InitialStyle"/>
          <w:rFonts w:ascii="Trebuchet MS" w:eastAsia="Trebuchet MS,Trebuchet MS,Trebu" w:hAnsi="Trebuchet MS" w:cs="Trebuchet MS,Trebuchet MS,Trebu"/>
          <w:sz w:val="22"/>
          <w:szCs w:val="22"/>
        </w:rPr>
        <w:t xml:space="preserve">be unpacked </w:t>
      </w:r>
      <w:r w:rsidR="00B27B31" w:rsidRPr="00F46B7E">
        <w:rPr>
          <w:rStyle w:val="InitialStyle"/>
          <w:rFonts w:ascii="Trebuchet MS" w:eastAsia="Trebuchet MS,Trebuchet MS,Trebu" w:hAnsi="Trebuchet MS" w:cs="Trebuchet MS,Trebuchet MS,Trebu"/>
          <w:sz w:val="22"/>
          <w:szCs w:val="22"/>
        </w:rPr>
        <w:t xml:space="preserve">a minimum of 24 hours prior to install </w:t>
      </w:r>
      <w:r w:rsidR="00403F52" w:rsidRPr="00F46B7E">
        <w:rPr>
          <w:rStyle w:val="InitialStyle"/>
          <w:rFonts w:ascii="Trebuchet MS" w:eastAsia="Trebuchet MS,Trebuchet MS,Trebu" w:hAnsi="Trebuchet MS" w:cs="Trebuchet MS,Trebuchet MS,Trebu"/>
          <w:sz w:val="22"/>
          <w:szCs w:val="22"/>
        </w:rPr>
        <w:t>and allowed to acclimatize</w:t>
      </w:r>
      <w:r w:rsidR="009E2644" w:rsidRPr="00F46B7E">
        <w:rPr>
          <w:rStyle w:val="InitialStyle"/>
          <w:rFonts w:ascii="Trebuchet MS" w:eastAsia="Trebuchet MS,Trebuchet MS,Trebu" w:hAnsi="Trebuchet MS" w:cs="Trebuchet MS,Trebuchet MS,Trebu"/>
          <w:sz w:val="22"/>
          <w:szCs w:val="22"/>
        </w:rPr>
        <w:t xml:space="preserve"> </w:t>
      </w:r>
      <w:r w:rsidR="00403F52" w:rsidRPr="00F46B7E">
        <w:rPr>
          <w:rStyle w:val="InitialStyle"/>
          <w:rFonts w:ascii="Trebuchet MS" w:eastAsia="Trebuchet MS,Trebuchet MS,Trebu" w:hAnsi="Trebuchet MS" w:cs="Trebuchet MS,Trebuchet MS,Trebu"/>
          <w:sz w:val="22"/>
          <w:szCs w:val="22"/>
        </w:rPr>
        <w:t>to the atmospheric conditions that will prevail after installation and during use.</w:t>
      </w:r>
      <w:r w:rsidR="009E2644" w:rsidRPr="00F46B7E">
        <w:rPr>
          <w:rStyle w:val="InitialStyle"/>
          <w:rFonts w:ascii="Trebuchet MS" w:eastAsia="Trebuchet MS,Trebuchet MS,Trebu" w:hAnsi="Trebuchet MS" w:cs="Trebuchet MS,Trebuchet MS,Trebu"/>
          <w:sz w:val="22"/>
          <w:szCs w:val="22"/>
        </w:rPr>
        <w:t xml:space="preserve">  It is recommended to install </w:t>
      </w:r>
      <w:r w:rsidR="0080321E">
        <w:rPr>
          <w:rStyle w:val="InitialStyle"/>
          <w:rFonts w:ascii="Trebuchet MS" w:eastAsia="Trebuchet MS,Trebuchet MS,Trebu" w:hAnsi="Trebuchet MS" w:cs="Trebuchet MS,Trebuchet MS,Trebu"/>
          <w:sz w:val="22"/>
          <w:szCs w:val="22"/>
        </w:rPr>
        <w:t>Global IFS Elevate porcelain</w:t>
      </w:r>
      <w:r w:rsidR="00202845" w:rsidRPr="00F46B7E">
        <w:rPr>
          <w:rStyle w:val="InitialStyle"/>
          <w:rFonts w:ascii="Trebuchet MS" w:eastAsia="Trebuchet MS,Trebuchet MS,Trebu" w:hAnsi="Trebuchet MS" w:cs="Trebuchet MS,Trebuchet MS,Trebu"/>
          <w:sz w:val="22"/>
          <w:szCs w:val="22"/>
        </w:rPr>
        <w:t xml:space="preserve"> floor system </w:t>
      </w:r>
      <w:r w:rsidR="008E4B7B" w:rsidRPr="00F46B7E">
        <w:rPr>
          <w:rStyle w:val="InitialStyle"/>
          <w:rFonts w:ascii="Trebuchet MS" w:eastAsia="Trebuchet MS,Trebuchet MS,Trebu" w:hAnsi="Trebuchet MS" w:cs="Trebuchet MS,Trebuchet MS,Trebu"/>
          <w:sz w:val="22"/>
          <w:szCs w:val="22"/>
        </w:rPr>
        <w:t xml:space="preserve">product as close to occupancy conditions as possible.  </w:t>
      </w:r>
    </w:p>
    <w:p w14:paraId="6ADFE900" w14:textId="77777777" w:rsidR="001D710A" w:rsidRPr="00F46B7E" w:rsidRDefault="001D710A" w:rsidP="001D710A">
      <w:pPr>
        <w:pStyle w:val="ListParagraph"/>
        <w:rPr>
          <w:rStyle w:val="InitialStyle"/>
          <w:rFonts w:ascii="Trebuchet MS" w:eastAsia="Trebuchet MS,Trebuchet MS,Trebu" w:hAnsi="Trebuchet MS" w:cs="Trebuchet MS,Trebuchet MS,Trebu"/>
          <w:sz w:val="22"/>
          <w:szCs w:val="22"/>
        </w:rPr>
      </w:pPr>
    </w:p>
    <w:p w14:paraId="0E4F72DD" w14:textId="040C7B2F" w:rsidR="00083DD3" w:rsidRPr="00F46B7E" w:rsidRDefault="00083DD3" w:rsidP="001D710A">
      <w:pPr>
        <w:pStyle w:val="DefaultText"/>
        <w:numPr>
          <w:ilvl w:val="0"/>
          <w:numId w:val="33"/>
        </w:numPr>
        <w:tabs>
          <w:tab w:val="clear" w:pos="0"/>
          <w:tab w:val="left" w:pos="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Overhead construction work must be completed before installing </w:t>
      </w:r>
      <w:r w:rsidR="001970E5" w:rsidRPr="00F46B7E">
        <w:rPr>
          <w:rStyle w:val="InitialStyle"/>
          <w:rFonts w:ascii="Trebuchet MS" w:eastAsia="Trebuchet MS,Trebuchet MS,Trebu" w:hAnsi="Trebuchet MS" w:cs="Trebuchet MS,Trebuchet MS,Trebu"/>
          <w:sz w:val="22"/>
          <w:szCs w:val="22"/>
        </w:rPr>
        <w:t>tile</w:t>
      </w:r>
      <w:r w:rsidRPr="00F46B7E">
        <w:rPr>
          <w:rStyle w:val="InitialStyle"/>
          <w:rFonts w:ascii="Trebuchet MS" w:eastAsia="Trebuchet MS,Trebuchet MS,Trebu" w:hAnsi="Trebuchet MS" w:cs="Trebuchet MS,Trebuchet MS,Trebu"/>
          <w:sz w:val="22"/>
          <w:szCs w:val="22"/>
        </w:rPr>
        <w:t xml:space="preserve"> to avoid </w:t>
      </w:r>
      <w:r w:rsidRPr="00F46B7E">
        <w:rPr>
          <w:rStyle w:val="InitialStyle"/>
          <w:rFonts w:ascii="Trebuchet MS" w:hAnsi="Trebuchet MS" w:cs="Tahoma"/>
          <w:sz w:val="22"/>
          <w:szCs w:val="22"/>
        </w:rPr>
        <w:tab/>
      </w:r>
      <w:r w:rsidRPr="00F46B7E">
        <w:rPr>
          <w:rStyle w:val="InitialStyle"/>
          <w:rFonts w:ascii="Trebuchet MS" w:eastAsia="Trebuchet MS,Trebuchet MS,Trebu" w:hAnsi="Trebuchet MS" w:cs="Trebuchet MS,Trebuchet MS,Trebu"/>
          <w:sz w:val="22"/>
          <w:szCs w:val="22"/>
        </w:rPr>
        <w:t xml:space="preserve">damage to </w:t>
      </w:r>
      <w:r w:rsidRPr="00F46B7E">
        <w:rPr>
          <w:rStyle w:val="InitialStyle"/>
          <w:rFonts w:ascii="Trebuchet MS" w:hAnsi="Trebuchet MS" w:cs="Tahoma"/>
          <w:sz w:val="22"/>
          <w:szCs w:val="22"/>
        </w:rPr>
        <w:tab/>
      </w:r>
      <w:r w:rsidR="001970E5" w:rsidRPr="00F46B7E">
        <w:rPr>
          <w:rStyle w:val="InitialStyle"/>
          <w:rFonts w:ascii="Trebuchet MS" w:eastAsia="Trebuchet MS,Trebuchet MS,Tahom" w:hAnsi="Trebuchet MS" w:cs="Trebuchet MS,Trebuchet MS,Tahom"/>
          <w:sz w:val="22"/>
          <w:szCs w:val="22"/>
        </w:rPr>
        <w:t xml:space="preserve">floor </w:t>
      </w:r>
      <w:r w:rsidRPr="00F46B7E">
        <w:rPr>
          <w:rStyle w:val="InitialStyle"/>
          <w:rFonts w:ascii="Trebuchet MS" w:eastAsia="Trebuchet MS,Trebuchet MS,Trebu" w:hAnsi="Trebuchet MS" w:cs="Trebuchet MS,Trebuchet MS,Trebu"/>
          <w:sz w:val="22"/>
          <w:szCs w:val="22"/>
        </w:rPr>
        <w:t>finishes.  Any damage to finishes resulting from construction work done after floor is installed shall be the responsibility of the general contractor or others.</w:t>
      </w:r>
    </w:p>
    <w:p w14:paraId="4F430DC8" w14:textId="77777777" w:rsidR="001F3332" w:rsidRPr="00F46B7E" w:rsidRDefault="001F3332" w:rsidP="001F3332">
      <w:pPr>
        <w:pStyle w:val="ListParagraph"/>
        <w:rPr>
          <w:rStyle w:val="InitialStyle"/>
          <w:rFonts w:ascii="Trebuchet MS" w:eastAsia="Trebuchet MS,Trebuchet MS,Trebu" w:hAnsi="Trebuchet MS" w:cs="Trebuchet MS,Trebuchet MS,Trebu"/>
          <w:sz w:val="22"/>
          <w:szCs w:val="22"/>
        </w:rPr>
      </w:pPr>
    </w:p>
    <w:p w14:paraId="6DDE7843" w14:textId="77777777" w:rsidR="001F3332" w:rsidRPr="00F46B7E" w:rsidRDefault="001F3332" w:rsidP="001F3332">
      <w:pPr>
        <w:pStyle w:val="DefaultText"/>
        <w:tabs>
          <w:tab w:val="clear" w:pos="0"/>
          <w:tab w:val="left" w:pos="720"/>
        </w:tabs>
        <w:ind w:left="1080"/>
        <w:rPr>
          <w:rStyle w:val="InitialStyle"/>
          <w:rFonts w:ascii="Trebuchet MS" w:eastAsia="Trebuchet MS,Trebuchet MS,Trebu" w:hAnsi="Trebuchet MS" w:cs="Trebuchet MS,Trebuchet MS,Trebu"/>
          <w:sz w:val="22"/>
          <w:szCs w:val="22"/>
        </w:rPr>
      </w:pPr>
    </w:p>
    <w:p w14:paraId="77DB413C" w14:textId="77777777" w:rsidR="00F46B7E" w:rsidRDefault="00F46B7E">
      <w:pPr>
        <w:tabs>
          <w:tab w:val="clear" w:pos="0"/>
        </w:tabs>
        <w:overflowPunct/>
        <w:autoSpaceDE/>
        <w:autoSpaceDN/>
        <w:adjustRightInd/>
        <w:textAlignment w:val="auto"/>
        <w:rPr>
          <w:rStyle w:val="InitialStyle"/>
          <w:rFonts w:ascii="Trebuchet MS" w:eastAsia="Trebuchet MS,Trebuchet MS,Trebu" w:hAnsi="Trebuchet MS" w:cs="Trebuchet MS,Trebuchet MS,Trebu"/>
          <w:sz w:val="22"/>
          <w:szCs w:val="22"/>
        </w:rPr>
      </w:pPr>
      <w:r>
        <w:rPr>
          <w:rStyle w:val="InitialStyle"/>
          <w:rFonts w:ascii="Trebuchet MS" w:eastAsia="Trebuchet MS,Trebuchet MS,Trebu" w:hAnsi="Trebuchet MS" w:cs="Trebuchet MS,Trebuchet MS,Trebu"/>
          <w:sz w:val="22"/>
          <w:szCs w:val="22"/>
        </w:rPr>
        <w:br w:type="page"/>
      </w:r>
    </w:p>
    <w:p w14:paraId="18F63EFC" w14:textId="2D06C5B3" w:rsidR="00951CEE" w:rsidRPr="00F46B7E" w:rsidRDefault="620B1355" w:rsidP="620B1355">
      <w:pPr>
        <w:pStyle w:val="DefaultText"/>
        <w:tabs>
          <w:tab w:val="left" w:pos="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lastRenderedPageBreak/>
        <w:t>PART 2 - PRODUCTS</w:t>
      </w:r>
    </w:p>
    <w:p w14:paraId="39DB13F4" w14:textId="77777777" w:rsidR="00951CEE" w:rsidRPr="00F46B7E" w:rsidRDefault="00951CEE" w:rsidP="2275F22A">
      <w:pPr>
        <w:pStyle w:val="DefaultText"/>
        <w:tabs>
          <w:tab w:val="left" w:pos="720"/>
        </w:tabs>
        <w:rPr>
          <w:rStyle w:val="InitialStyle"/>
          <w:rFonts w:ascii="Trebuchet MS" w:eastAsia="Trebuchet MS,Tahoma" w:hAnsi="Trebuchet MS" w:cs="Trebuchet MS,Tahoma"/>
          <w:sz w:val="22"/>
          <w:szCs w:val="22"/>
        </w:rPr>
      </w:pPr>
    </w:p>
    <w:p w14:paraId="24993948" w14:textId="0C8888C6" w:rsidR="00083DD3" w:rsidRPr="00F46B7E" w:rsidRDefault="00951CEE" w:rsidP="2275F22A">
      <w:pPr>
        <w:pStyle w:val="DefaultText"/>
        <w:tabs>
          <w:tab w:val="clear" w:pos="0"/>
          <w:tab w:val="left" w:pos="-1440"/>
          <w:tab w:val="left" w:pos="-72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r w:rsidRPr="00F46B7E">
        <w:rPr>
          <w:rStyle w:val="InitialStyle"/>
          <w:rFonts w:ascii="Trebuchet MS" w:eastAsia="Trebuchet MS,Tahoma" w:hAnsi="Trebuchet MS" w:cs="Trebuchet MS,Tahoma"/>
          <w:sz w:val="22"/>
          <w:szCs w:val="22"/>
        </w:rPr>
        <w:t>2.01</w:t>
      </w:r>
      <w:r w:rsidRPr="00F46B7E">
        <w:rPr>
          <w:rStyle w:val="InitialStyle"/>
          <w:rFonts w:ascii="Trebuchet MS" w:hAnsi="Trebuchet MS" w:cs="Tahoma"/>
          <w:sz w:val="22"/>
          <w:szCs w:val="22"/>
        </w:rPr>
        <w:tab/>
      </w:r>
      <w:r w:rsidR="00083DD3" w:rsidRPr="00F46B7E">
        <w:rPr>
          <w:rStyle w:val="InitialStyle"/>
          <w:rFonts w:ascii="Trebuchet MS" w:eastAsia="Trebuchet MS,Tahoma" w:hAnsi="Trebuchet MS" w:cs="Trebuchet MS,Tahoma"/>
          <w:sz w:val="22"/>
          <w:szCs w:val="22"/>
        </w:rPr>
        <w:t>Materials</w:t>
      </w:r>
    </w:p>
    <w:p w14:paraId="6CF3BF89" w14:textId="0832FE2F" w:rsidR="007667CC" w:rsidRPr="00F46B7E" w:rsidRDefault="007667CC" w:rsidP="2275F22A">
      <w:pPr>
        <w:pStyle w:val="DefaultText"/>
        <w:tabs>
          <w:tab w:val="clear" w:pos="0"/>
          <w:tab w:val="left" w:pos="-1440"/>
          <w:tab w:val="left" w:pos="-720"/>
          <w:tab w:val="left" w:pos="7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p>
    <w:p w14:paraId="548F3B9D" w14:textId="7FCA4C6E" w:rsidR="006F259C" w:rsidRPr="00F46B7E" w:rsidRDefault="620B1355" w:rsidP="006F259C">
      <w:pPr>
        <w:pStyle w:val="DefaultText"/>
        <w:numPr>
          <w:ilvl w:val="0"/>
          <w:numId w:val="29"/>
        </w:numPr>
        <w:tabs>
          <w:tab w:val="clear" w:pos="0"/>
          <w:tab w:val="left" w:pos="720"/>
          <w:tab w:val="left" w:pos="1080"/>
        </w:tabs>
        <w:rPr>
          <w:rFonts w:ascii="Trebuchet MS" w:eastAsia="Trebuchet MS,Trebuchet MS,Trebu" w:hAnsi="Trebuchet MS" w:cs="Trebuchet MS,Trebuchet MS,Trebu"/>
          <w:sz w:val="22"/>
          <w:szCs w:val="22"/>
        </w:rPr>
      </w:pPr>
      <w:r w:rsidRPr="00F46B7E">
        <w:rPr>
          <w:rFonts w:ascii="Trebuchet MS" w:eastAsia="Trebuchet MS" w:hAnsi="Trebuchet MS" w:cs="Trebuchet MS"/>
          <w:sz w:val="22"/>
          <w:szCs w:val="22"/>
        </w:rPr>
        <w:t xml:space="preserve">Porcelain tile dry lay flooring system:  </w:t>
      </w:r>
      <w:r w:rsidR="006F259C" w:rsidRPr="00F46B7E">
        <w:rPr>
          <w:rFonts w:ascii="Trebuchet MS" w:hAnsi="Trebuchet MS"/>
          <w:sz w:val="22"/>
          <w:szCs w:val="22"/>
        </w:rPr>
        <w:t xml:space="preserve">The surface of tile system consists of a 0.45” (11.5mm) thick technical porcelain tile made up of a 0.35” (9mm) tile &amp; 0.10” (2.5mm) patented specific rubber backing.  The tile has an ABS edge to protect from chipping as tiles are pulled out of the floor. </w:t>
      </w:r>
    </w:p>
    <w:p w14:paraId="2551F776" w14:textId="77777777" w:rsidR="006F259C" w:rsidRPr="00F46B7E" w:rsidRDefault="006F259C" w:rsidP="006F259C">
      <w:pPr>
        <w:pStyle w:val="DefaultText"/>
        <w:tabs>
          <w:tab w:val="clear" w:pos="0"/>
          <w:tab w:val="left" w:pos="720"/>
          <w:tab w:val="left" w:pos="1080"/>
        </w:tabs>
        <w:ind w:left="720"/>
        <w:rPr>
          <w:rStyle w:val="InitialStyle"/>
          <w:rFonts w:ascii="Trebuchet MS" w:eastAsia="Trebuchet MS,Trebuchet MS,Trebu" w:hAnsi="Trebuchet MS" w:cs="Trebuchet MS,Trebuchet MS,Trebu"/>
          <w:sz w:val="22"/>
          <w:szCs w:val="22"/>
        </w:rPr>
      </w:pPr>
    </w:p>
    <w:p w14:paraId="6CCDD098" w14:textId="77777777" w:rsidR="001D710A" w:rsidRPr="00F46B7E" w:rsidRDefault="001D710A" w:rsidP="001D710A">
      <w:pPr>
        <w:pStyle w:val="DefaultText"/>
        <w:tabs>
          <w:tab w:val="clear" w:pos="0"/>
          <w:tab w:val="left" w:pos="720"/>
          <w:tab w:val="left" w:pos="1080"/>
        </w:tabs>
        <w:ind w:left="1080"/>
        <w:rPr>
          <w:rStyle w:val="InitialStyle"/>
          <w:rFonts w:ascii="Trebuchet MS" w:eastAsia="Trebuchet MS,Trebuchet MS,Trebu" w:hAnsi="Trebuchet MS" w:cs="Trebuchet MS,Trebuchet MS,Trebu"/>
          <w:sz w:val="22"/>
          <w:szCs w:val="22"/>
          <w:highlight w:val="yellow"/>
        </w:rPr>
      </w:pPr>
    </w:p>
    <w:p w14:paraId="41028ECC" w14:textId="7F684C1B" w:rsidR="007667CC" w:rsidRPr="00F46B7E" w:rsidRDefault="007667CC" w:rsidP="620B1355">
      <w:pPr>
        <w:pStyle w:val="ARCATSubPara"/>
        <w:numPr>
          <w:ilvl w:val="1"/>
          <w:numId w:val="29"/>
        </w:numPr>
        <w:rPr>
          <w:rFonts w:ascii="Trebuchet MS" w:eastAsia="Trebuchet MS" w:hAnsi="Trebuchet MS" w:cs="Trebuchet MS"/>
          <w:sz w:val="22"/>
          <w:szCs w:val="22"/>
        </w:rPr>
      </w:pPr>
      <w:r w:rsidRPr="00F46B7E">
        <w:rPr>
          <w:rFonts w:ascii="Trebuchet MS" w:eastAsia="Trebuchet MS" w:hAnsi="Trebuchet MS" w:cs="Trebuchet MS"/>
          <w:sz w:val="22"/>
          <w:szCs w:val="22"/>
        </w:rPr>
        <w:t>General</w:t>
      </w:r>
      <w:r w:rsidRPr="00F46B7E">
        <w:rPr>
          <w:rFonts w:ascii="Trebuchet MS" w:eastAsia="Trebuchet MS" w:hAnsi="Trebuchet MS" w:cs="Trebuchet MS"/>
          <w:spacing w:val="-1"/>
          <w:sz w:val="22"/>
          <w:szCs w:val="22"/>
        </w:rPr>
        <w:t xml:space="preserve"> </w:t>
      </w:r>
      <w:r w:rsidRPr="00F46B7E">
        <w:rPr>
          <w:rFonts w:ascii="Trebuchet MS" w:eastAsia="Trebuchet MS" w:hAnsi="Trebuchet MS" w:cs="Trebuchet MS"/>
          <w:sz w:val="22"/>
          <w:szCs w:val="22"/>
        </w:rPr>
        <w:t>Description:</w:t>
      </w:r>
    </w:p>
    <w:p w14:paraId="5F3CA2FD" w14:textId="77777777" w:rsidR="00FF13F2" w:rsidRPr="00F46B7E" w:rsidRDefault="00FF13F2" w:rsidP="00FF13F2">
      <w:pPr>
        <w:pStyle w:val="ARCATSubPara"/>
        <w:ind w:left="1800" w:firstLine="0"/>
        <w:rPr>
          <w:rFonts w:ascii="Trebuchet MS" w:eastAsia="Trebuchet MS" w:hAnsi="Trebuchet MS" w:cs="Trebuchet MS"/>
          <w:sz w:val="22"/>
          <w:szCs w:val="22"/>
        </w:rPr>
      </w:pPr>
    </w:p>
    <w:p w14:paraId="4E96E11E" w14:textId="77777777" w:rsidR="006F259C" w:rsidRPr="00F46B7E" w:rsidRDefault="006F259C" w:rsidP="006F259C">
      <w:pPr>
        <w:pStyle w:val="PR3"/>
        <w:numPr>
          <w:ilvl w:val="6"/>
          <w:numId w:val="35"/>
        </w:numPr>
        <w:jc w:val="left"/>
        <w:rPr>
          <w:rFonts w:ascii="Trebuchet MS" w:hAnsi="Trebuchet MS"/>
          <w:szCs w:val="22"/>
        </w:rPr>
      </w:pPr>
      <w:r w:rsidRPr="00F46B7E">
        <w:rPr>
          <w:rFonts w:ascii="Trebuchet MS" w:hAnsi="Trebuchet MS"/>
          <w:szCs w:val="22"/>
        </w:rPr>
        <w:t>Tiles: Manufacturer's standard, modular, components, designed to sit adjacent to one another in a friction, gravity held system.</w:t>
      </w:r>
    </w:p>
    <w:p w14:paraId="0D471C1C" w14:textId="77777777" w:rsidR="006F259C" w:rsidRPr="00F46B7E" w:rsidRDefault="006F259C" w:rsidP="006F259C">
      <w:pPr>
        <w:pStyle w:val="PR3"/>
        <w:ind w:left="2016" w:hanging="576"/>
        <w:jc w:val="left"/>
        <w:rPr>
          <w:rFonts w:ascii="Trebuchet MS" w:hAnsi="Trebuchet MS"/>
          <w:szCs w:val="22"/>
        </w:rPr>
      </w:pPr>
    </w:p>
    <w:p w14:paraId="132FC7DE" w14:textId="77777777" w:rsidR="00F46B7E" w:rsidRPr="00F46B7E" w:rsidRDefault="006F259C" w:rsidP="00F46B7E">
      <w:pPr>
        <w:pStyle w:val="PR3"/>
        <w:numPr>
          <w:ilvl w:val="6"/>
          <w:numId w:val="35"/>
        </w:numPr>
        <w:jc w:val="left"/>
        <w:rPr>
          <w:rFonts w:ascii="Trebuchet MS" w:hAnsi="Trebuchet MS"/>
          <w:szCs w:val="22"/>
        </w:rPr>
      </w:pPr>
      <w:r w:rsidRPr="00F46B7E">
        <w:rPr>
          <w:rFonts w:ascii="Trebuchet MS" w:hAnsi="Trebuchet MS"/>
          <w:szCs w:val="22"/>
        </w:rPr>
        <w:t>The dry-lay tile flooring system can be removed and reinstalled as many times as necessary, allowing the user to change the floor layout with minimum disruption. The floor elements can be interchanged, while the floor is in use. At the end of the product life cycle, every element can be recycled, or re-purposed.</w:t>
      </w:r>
    </w:p>
    <w:p w14:paraId="1E9E01CE" w14:textId="77777777" w:rsidR="00F46B7E" w:rsidRPr="00F46B7E" w:rsidRDefault="00F46B7E" w:rsidP="00F46B7E">
      <w:pPr>
        <w:pStyle w:val="PR3"/>
        <w:ind w:left="2520"/>
        <w:jc w:val="left"/>
        <w:rPr>
          <w:rFonts w:ascii="Trebuchet MS" w:hAnsi="Trebuchet MS"/>
          <w:szCs w:val="22"/>
        </w:rPr>
      </w:pPr>
    </w:p>
    <w:p w14:paraId="166A631E" w14:textId="77777777" w:rsidR="004F6DFD" w:rsidRDefault="006F259C" w:rsidP="00F46B7E">
      <w:pPr>
        <w:pStyle w:val="PR3"/>
        <w:numPr>
          <w:ilvl w:val="6"/>
          <w:numId w:val="35"/>
        </w:numPr>
        <w:jc w:val="left"/>
        <w:rPr>
          <w:rFonts w:ascii="Trebuchet MS" w:hAnsi="Trebuchet MS"/>
          <w:szCs w:val="22"/>
        </w:rPr>
      </w:pPr>
      <w:bookmarkStart w:id="2" w:name="_GoBack"/>
      <w:r w:rsidRPr="00F46B7E">
        <w:rPr>
          <w:rFonts w:ascii="Trebuchet MS" w:hAnsi="Trebuchet MS"/>
          <w:szCs w:val="22"/>
        </w:rPr>
        <w:t xml:space="preserve">Tile Size:  </w:t>
      </w:r>
      <w:r w:rsidR="004F6DFD">
        <w:rPr>
          <w:rFonts w:ascii="Trebuchet MS" w:hAnsi="Trebuchet MS"/>
          <w:szCs w:val="22"/>
        </w:rPr>
        <w:t>Dependent on Collection</w:t>
      </w:r>
    </w:p>
    <w:p w14:paraId="1AE1BFF9" w14:textId="11D72C82" w:rsidR="004F6DFD" w:rsidRDefault="004F6DFD" w:rsidP="004F6DFD">
      <w:pPr>
        <w:pStyle w:val="PR3"/>
        <w:numPr>
          <w:ilvl w:val="7"/>
          <w:numId w:val="35"/>
        </w:numPr>
        <w:jc w:val="left"/>
        <w:rPr>
          <w:rFonts w:ascii="Trebuchet MS" w:hAnsi="Trebuchet MS"/>
          <w:szCs w:val="22"/>
        </w:rPr>
      </w:pPr>
      <w:r>
        <w:rPr>
          <w:rFonts w:ascii="Trebuchet MS" w:hAnsi="Trebuchet MS"/>
          <w:szCs w:val="22"/>
        </w:rPr>
        <w:t>11.73” x 23.54” (298mm x 598mm)</w:t>
      </w:r>
    </w:p>
    <w:p w14:paraId="01BAFEA7" w14:textId="31FEE69C" w:rsidR="004F6DFD" w:rsidRDefault="004F6DFD" w:rsidP="004F6DFD">
      <w:pPr>
        <w:pStyle w:val="PR3"/>
        <w:numPr>
          <w:ilvl w:val="7"/>
          <w:numId w:val="35"/>
        </w:numPr>
        <w:jc w:val="left"/>
        <w:rPr>
          <w:rFonts w:ascii="Trebuchet MS" w:hAnsi="Trebuchet MS"/>
          <w:szCs w:val="22"/>
        </w:rPr>
      </w:pPr>
      <w:r>
        <w:rPr>
          <w:rFonts w:ascii="Trebuchet MS" w:hAnsi="Trebuchet MS"/>
          <w:szCs w:val="22"/>
        </w:rPr>
        <w:t>23.54 x 23.54” (598mm x 598mm)</w:t>
      </w:r>
    </w:p>
    <w:p w14:paraId="70F5AA94" w14:textId="2059EF96" w:rsidR="00F46B7E" w:rsidRDefault="006F259C" w:rsidP="004F6DFD">
      <w:pPr>
        <w:pStyle w:val="PR3"/>
        <w:numPr>
          <w:ilvl w:val="7"/>
          <w:numId w:val="35"/>
        </w:numPr>
        <w:jc w:val="left"/>
        <w:rPr>
          <w:rFonts w:ascii="Trebuchet MS" w:hAnsi="Trebuchet MS"/>
          <w:szCs w:val="22"/>
        </w:rPr>
      </w:pPr>
      <w:r w:rsidRPr="00F46B7E">
        <w:rPr>
          <w:rFonts w:ascii="Trebuchet MS" w:hAnsi="Trebuchet MS"/>
          <w:szCs w:val="22"/>
        </w:rPr>
        <w:t>23.43”x 23.43” (595mm x 595mm)</w:t>
      </w:r>
    </w:p>
    <w:p w14:paraId="3549034B" w14:textId="35CA1743" w:rsidR="00C10F78" w:rsidRDefault="00C10F78" w:rsidP="004F6DFD">
      <w:pPr>
        <w:pStyle w:val="PR3"/>
        <w:numPr>
          <w:ilvl w:val="7"/>
          <w:numId w:val="35"/>
        </w:numPr>
        <w:jc w:val="left"/>
        <w:rPr>
          <w:rFonts w:ascii="Trebuchet MS" w:hAnsi="Trebuchet MS"/>
          <w:szCs w:val="22"/>
        </w:rPr>
      </w:pPr>
      <w:r w:rsidRPr="00F46B7E">
        <w:rPr>
          <w:rFonts w:ascii="Trebuchet MS" w:hAnsi="Trebuchet MS"/>
          <w:szCs w:val="22"/>
        </w:rPr>
        <w:t xml:space="preserve">23.43”x </w:t>
      </w:r>
      <w:r>
        <w:rPr>
          <w:rFonts w:ascii="Trebuchet MS" w:hAnsi="Trebuchet MS"/>
          <w:szCs w:val="22"/>
        </w:rPr>
        <w:t>46.93</w:t>
      </w:r>
      <w:r w:rsidRPr="00F46B7E">
        <w:rPr>
          <w:rFonts w:ascii="Trebuchet MS" w:hAnsi="Trebuchet MS"/>
          <w:szCs w:val="22"/>
        </w:rPr>
        <w:t xml:space="preserve">” (595mm x </w:t>
      </w:r>
      <w:r>
        <w:rPr>
          <w:rFonts w:ascii="Trebuchet MS" w:hAnsi="Trebuchet MS"/>
          <w:szCs w:val="22"/>
        </w:rPr>
        <w:t>1192</w:t>
      </w:r>
      <w:r w:rsidRPr="00F46B7E">
        <w:rPr>
          <w:rFonts w:ascii="Trebuchet MS" w:hAnsi="Trebuchet MS"/>
          <w:szCs w:val="22"/>
        </w:rPr>
        <w:t>mm)</w:t>
      </w:r>
    </w:p>
    <w:p w14:paraId="17FA3F30" w14:textId="4314D3BE" w:rsidR="004F6DFD" w:rsidRDefault="004F6DFD" w:rsidP="004F6DFD">
      <w:pPr>
        <w:pStyle w:val="PR3"/>
        <w:numPr>
          <w:ilvl w:val="7"/>
          <w:numId w:val="35"/>
        </w:numPr>
        <w:jc w:val="left"/>
        <w:rPr>
          <w:rFonts w:ascii="Trebuchet MS" w:hAnsi="Trebuchet MS"/>
          <w:szCs w:val="22"/>
        </w:rPr>
      </w:pPr>
      <w:r>
        <w:rPr>
          <w:rFonts w:ascii="Trebuchet MS" w:hAnsi="Trebuchet MS"/>
          <w:szCs w:val="22"/>
        </w:rPr>
        <w:t>23.54 x 47.17” (598mm x 1198mm)</w:t>
      </w:r>
    </w:p>
    <w:p w14:paraId="52FF94DE" w14:textId="7612968A" w:rsidR="004F6DFD" w:rsidRPr="004F6DFD" w:rsidRDefault="004F6DFD" w:rsidP="004F6DFD">
      <w:pPr>
        <w:pStyle w:val="PR3"/>
        <w:numPr>
          <w:ilvl w:val="7"/>
          <w:numId w:val="35"/>
        </w:numPr>
        <w:jc w:val="left"/>
        <w:rPr>
          <w:rFonts w:ascii="Trebuchet MS" w:hAnsi="Trebuchet MS"/>
          <w:szCs w:val="22"/>
        </w:rPr>
      </w:pPr>
      <w:r>
        <w:rPr>
          <w:rFonts w:ascii="Trebuchet MS" w:hAnsi="Trebuchet MS"/>
          <w:szCs w:val="22"/>
        </w:rPr>
        <w:t>11.73” x 47.17” (298mm x 1198mm)</w:t>
      </w:r>
    </w:p>
    <w:bookmarkEnd w:id="2"/>
    <w:p w14:paraId="13B89E1B" w14:textId="77777777" w:rsidR="00F46B7E" w:rsidRPr="00F46B7E" w:rsidRDefault="00F46B7E" w:rsidP="00F46B7E">
      <w:pPr>
        <w:pStyle w:val="PR3"/>
        <w:ind w:left="2520"/>
        <w:jc w:val="left"/>
        <w:rPr>
          <w:rFonts w:ascii="Trebuchet MS" w:hAnsi="Trebuchet MS"/>
          <w:szCs w:val="22"/>
        </w:rPr>
      </w:pPr>
    </w:p>
    <w:p w14:paraId="70A9A50B" w14:textId="372D9B8C" w:rsidR="00F46B7E" w:rsidRPr="00F46B7E" w:rsidRDefault="006F259C" w:rsidP="00F46B7E">
      <w:pPr>
        <w:pStyle w:val="PR3"/>
        <w:numPr>
          <w:ilvl w:val="6"/>
          <w:numId w:val="35"/>
        </w:numPr>
        <w:jc w:val="left"/>
        <w:rPr>
          <w:rFonts w:ascii="Trebuchet MS" w:hAnsi="Trebuchet MS"/>
          <w:szCs w:val="22"/>
        </w:rPr>
      </w:pPr>
      <w:r w:rsidRPr="00F46B7E">
        <w:rPr>
          <w:rFonts w:ascii="Trebuchet MS" w:hAnsi="Trebuchet MS"/>
          <w:szCs w:val="22"/>
        </w:rPr>
        <w:t xml:space="preserve">Tile Thickness: [0.45” (11.5mm) </w:t>
      </w:r>
    </w:p>
    <w:p w14:paraId="6BB509C5" w14:textId="77777777" w:rsidR="00F46B7E" w:rsidRPr="00F46B7E" w:rsidRDefault="00F46B7E" w:rsidP="00F46B7E">
      <w:pPr>
        <w:pStyle w:val="PR3"/>
        <w:ind w:left="2520"/>
        <w:jc w:val="left"/>
        <w:rPr>
          <w:rFonts w:ascii="Trebuchet MS" w:hAnsi="Trebuchet MS"/>
          <w:szCs w:val="22"/>
        </w:rPr>
      </w:pPr>
    </w:p>
    <w:p w14:paraId="73E81879" w14:textId="48FD5C7B" w:rsidR="00F46B7E" w:rsidRPr="00F46B7E" w:rsidRDefault="006F259C" w:rsidP="00F46B7E">
      <w:pPr>
        <w:pStyle w:val="PR3"/>
        <w:numPr>
          <w:ilvl w:val="6"/>
          <w:numId w:val="35"/>
        </w:numPr>
        <w:jc w:val="left"/>
        <w:rPr>
          <w:rFonts w:ascii="Trebuchet MS" w:hAnsi="Trebuchet MS"/>
          <w:szCs w:val="22"/>
        </w:rPr>
      </w:pPr>
      <w:r w:rsidRPr="00F46B7E">
        <w:rPr>
          <w:rFonts w:ascii="Trebuchet MS" w:hAnsi="Trebuchet MS"/>
          <w:szCs w:val="22"/>
        </w:rPr>
        <w:t>Tile Colors, Textures, and Patterns:  Provide tile that complies with ISO13006 for types, compositions and other characteristics indicated. Provide tile in the locations and of the types colors and pattern indicated on the Drawings and identified in the Schedule. Tile shall also be provided in accordance with the following:</w:t>
      </w:r>
    </w:p>
    <w:p w14:paraId="3AD1C5D5" w14:textId="77777777" w:rsidR="00F46B7E" w:rsidRPr="00F46B7E" w:rsidRDefault="00F46B7E" w:rsidP="00F46B7E">
      <w:pPr>
        <w:pStyle w:val="PR3"/>
        <w:ind w:left="2520"/>
        <w:jc w:val="left"/>
        <w:rPr>
          <w:rFonts w:ascii="Trebuchet MS" w:hAnsi="Trebuchet MS"/>
          <w:szCs w:val="22"/>
        </w:rPr>
      </w:pPr>
    </w:p>
    <w:p w14:paraId="0618EBD0" w14:textId="29C489D2" w:rsidR="006F259C" w:rsidRPr="00F46B7E" w:rsidRDefault="006F259C" w:rsidP="00F46B7E">
      <w:pPr>
        <w:pStyle w:val="PR3"/>
        <w:numPr>
          <w:ilvl w:val="7"/>
          <w:numId w:val="35"/>
        </w:numPr>
        <w:jc w:val="left"/>
        <w:rPr>
          <w:rFonts w:ascii="Trebuchet MS" w:hAnsi="Trebuchet MS"/>
          <w:szCs w:val="22"/>
        </w:rPr>
      </w:pPr>
      <w:r w:rsidRPr="00F46B7E">
        <w:rPr>
          <w:rFonts w:ascii="Trebuchet MS" w:hAnsi="Trebuchet MS"/>
          <w:szCs w:val="22"/>
        </w:rPr>
        <w:t>Factory Color and Pattern: As selected by Architect from manufacturer's full range. Porcelain tile is a natural product and color variation is standard.</w:t>
      </w:r>
    </w:p>
    <w:p w14:paraId="1E9105EA" w14:textId="77777777" w:rsidR="00F46B7E" w:rsidRPr="00F46B7E" w:rsidRDefault="006F259C" w:rsidP="006F259C">
      <w:pPr>
        <w:pStyle w:val="PR4"/>
        <w:numPr>
          <w:ilvl w:val="7"/>
          <w:numId w:val="35"/>
        </w:numPr>
        <w:tabs>
          <w:tab w:val="clear" w:pos="2592"/>
          <w:tab w:val="left" w:pos="2340"/>
        </w:tabs>
        <w:rPr>
          <w:rFonts w:ascii="Trebuchet MS" w:eastAsia="Trebuchet MS,Trebuchet MS,Trebu" w:hAnsi="Trebuchet MS" w:cs="Trebuchet MS,Trebuchet MS,Trebu"/>
          <w:szCs w:val="22"/>
        </w:rPr>
      </w:pPr>
      <w:r w:rsidRPr="00F46B7E">
        <w:rPr>
          <w:rFonts w:ascii="Trebuchet MS" w:hAnsi="Trebuchet MS"/>
          <w:szCs w:val="22"/>
        </w:rPr>
        <w:t>Factory Blending: For tile exhibiting color variations within the ranges selected under Submittal of samples, blend tile in the factory and package so tile taken from one package shows the same range of colors as those taken from other packages.</w:t>
      </w:r>
    </w:p>
    <w:p w14:paraId="0D282189" w14:textId="77777777" w:rsidR="00FF13F2" w:rsidRPr="00F46B7E" w:rsidRDefault="00FF13F2" w:rsidP="001F3332">
      <w:pPr>
        <w:pStyle w:val="PR4"/>
        <w:tabs>
          <w:tab w:val="clear" w:pos="2592"/>
          <w:tab w:val="left" w:pos="2340"/>
        </w:tabs>
        <w:ind w:left="2520" w:hanging="270"/>
        <w:rPr>
          <w:rFonts w:ascii="Trebuchet MS" w:eastAsia="Trebuchet MS,Trebuchet MS,Trebu" w:hAnsi="Trebuchet MS" w:cs="Trebuchet MS,Trebuchet MS,Trebu"/>
          <w:szCs w:val="22"/>
        </w:rPr>
      </w:pPr>
    </w:p>
    <w:p w14:paraId="3C4C9108" w14:textId="14DCC90A" w:rsidR="00FA1C70" w:rsidRPr="00F46B7E" w:rsidRDefault="00FA1C70" w:rsidP="001F3332">
      <w:pPr>
        <w:pStyle w:val="ARCATSubPara"/>
        <w:tabs>
          <w:tab w:val="left" w:pos="2592"/>
        </w:tabs>
        <w:ind w:left="2520" w:hanging="180"/>
        <w:rPr>
          <w:rFonts w:ascii="Trebuchet MS" w:eastAsia="Trebuchet MS" w:hAnsi="Trebuchet MS" w:cs="Trebuchet MS"/>
          <w:sz w:val="22"/>
          <w:szCs w:val="22"/>
        </w:rPr>
      </w:pPr>
    </w:p>
    <w:p w14:paraId="401B4BA5" w14:textId="77777777" w:rsidR="00B45611" w:rsidRPr="00F46B7E" w:rsidRDefault="00B45611" w:rsidP="2275F22A">
      <w:pPr>
        <w:tabs>
          <w:tab w:val="clear" w:pos="0"/>
          <w:tab w:val="left" w:pos="1080"/>
        </w:tabs>
        <w:ind w:left="1080" w:hanging="360"/>
        <w:rPr>
          <w:rFonts w:ascii="Trebuchet MS" w:eastAsia="Trebuchet MS" w:hAnsi="Trebuchet MS" w:cs="Trebuchet MS"/>
          <w:sz w:val="22"/>
          <w:szCs w:val="22"/>
        </w:rPr>
      </w:pPr>
    </w:p>
    <w:p w14:paraId="368C0CC6" w14:textId="77777777" w:rsidR="00E2473F" w:rsidRPr="00F46B7E" w:rsidRDefault="00E2473F"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p>
    <w:p w14:paraId="35D2D4E2" w14:textId="77777777" w:rsidR="00951CEE" w:rsidRPr="00F46B7E" w:rsidRDefault="620B1355" w:rsidP="620B1355">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PART 3 - EXECUTION</w:t>
      </w:r>
    </w:p>
    <w:p w14:paraId="743DAA7B" w14:textId="77777777" w:rsidR="00951CEE" w:rsidRPr="00F46B7E" w:rsidRDefault="00951CEE"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p>
    <w:p w14:paraId="7CC21C5A" w14:textId="77777777" w:rsidR="00951CEE" w:rsidRPr="00F46B7E" w:rsidRDefault="00951CEE"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r w:rsidRPr="00F46B7E">
        <w:rPr>
          <w:rStyle w:val="InitialStyle"/>
          <w:rFonts w:ascii="Trebuchet MS" w:eastAsia="Trebuchet MS,Tahoma" w:hAnsi="Trebuchet MS" w:cs="Trebuchet MS,Tahoma"/>
          <w:sz w:val="22"/>
          <w:szCs w:val="22"/>
        </w:rPr>
        <w:t>3.01</w:t>
      </w:r>
      <w:r w:rsidRPr="00F46B7E">
        <w:rPr>
          <w:rStyle w:val="InitialStyle"/>
          <w:rFonts w:ascii="Trebuchet MS" w:hAnsi="Trebuchet MS" w:cs="Tahoma"/>
          <w:sz w:val="22"/>
          <w:szCs w:val="22"/>
        </w:rPr>
        <w:tab/>
      </w:r>
      <w:r w:rsidRPr="00F46B7E">
        <w:rPr>
          <w:rStyle w:val="InitialStyle"/>
          <w:rFonts w:ascii="Trebuchet MS" w:eastAsia="Trebuchet MS,Tahoma" w:hAnsi="Trebuchet MS" w:cs="Trebuchet MS,Tahoma"/>
          <w:sz w:val="22"/>
          <w:szCs w:val="22"/>
        </w:rPr>
        <w:t>Inspection</w:t>
      </w:r>
    </w:p>
    <w:p w14:paraId="3DC6A9A6" w14:textId="77777777" w:rsidR="00951CEE" w:rsidRPr="00F46B7E" w:rsidRDefault="00951CEE"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p>
    <w:p w14:paraId="09671003" w14:textId="73865E3D" w:rsidR="00951CEE" w:rsidRPr="00F46B7E" w:rsidRDefault="620B1355" w:rsidP="620B1355">
      <w:pPr>
        <w:pStyle w:val="DefaultText"/>
        <w:numPr>
          <w:ilvl w:val="0"/>
          <w:numId w:val="6"/>
        </w:numPr>
        <w:tabs>
          <w:tab w:val="clear" w:pos="0"/>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Examine the subfloor which is to receive tile for dryness, cleanliness, unevenness, or any irregularities that will affect the quality of the tile.</w:t>
      </w:r>
    </w:p>
    <w:p w14:paraId="51DDFA3C" w14:textId="77777777" w:rsidR="00570A17" w:rsidRPr="00F46B7E" w:rsidRDefault="00570A17" w:rsidP="2275F22A">
      <w:pPr>
        <w:pStyle w:val="DefaultText"/>
        <w:tabs>
          <w:tab w:val="clear" w:pos="0"/>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Style w:val="InitialStyle"/>
          <w:rFonts w:ascii="Trebuchet MS" w:eastAsia="Trebuchet MS,Tahoma" w:hAnsi="Trebuchet MS" w:cs="Trebuchet MS,Tahoma"/>
          <w:sz w:val="22"/>
          <w:szCs w:val="22"/>
        </w:rPr>
      </w:pPr>
    </w:p>
    <w:p w14:paraId="09248CF3" w14:textId="471F2FBF" w:rsidR="00FF13F2" w:rsidRPr="00F46B7E" w:rsidRDefault="620B1355" w:rsidP="009A3854">
      <w:pPr>
        <w:pStyle w:val="DefaultText"/>
        <w:numPr>
          <w:ilvl w:val="0"/>
          <w:numId w:val="7"/>
        </w:numPr>
        <w:tabs>
          <w:tab w:val="clear" w:pos="0"/>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Verify that material storage and installation areas are </w:t>
      </w:r>
      <w:r w:rsidR="009A3854" w:rsidRPr="00F46B7E">
        <w:rPr>
          <w:rStyle w:val="InitialStyle"/>
          <w:rFonts w:ascii="Trebuchet MS" w:eastAsia="Trebuchet MS,Trebuchet MS,Trebu" w:hAnsi="Trebuchet MS" w:cs="Trebuchet MS,Trebuchet MS,Trebu"/>
          <w:sz w:val="22"/>
          <w:szCs w:val="22"/>
        </w:rPr>
        <w:t>at recommended temperature and</w:t>
      </w:r>
      <w:r w:rsidRPr="00F46B7E">
        <w:rPr>
          <w:rStyle w:val="InitialStyle"/>
          <w:rFonts w:ascii="Trebuchet MS" w:eastAsia="Trebuchet MS,Trebuchet MS,Trebu" w:hAnsi="Trebuchet MS" w:cs="Trebuchet MS,Trebuchet MS,Trebu"/>
          <w:sz w:val="22"/>
          <w:szCs w:val="22"/>
        </w:rPr>
        <w:t xml:space="preserve"> relative humidity before, during, and after installation.</w:t>
      </w:r>
    </w:p>
    <w:p w14:paraId="628756D9" w14:textId="77777777" w:rsidR="00FF13F2" w:rsidRPr="00F46B7E" w:rsidRDefault="00FF13F2" w:rsidP="009A3854">
      <w:pPr>
        <w:pStyle w:val="DefaultText"/>
        <w:tabs>
          <w:tab w:val="clear" w:pos="0"/>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Style w:val="InitialStyle"/>
          <w:rFonts w:ascii="Trebuchet MS" w:eastAsia="Trebuchet MS,Trebuchet MS,Trebu" w:hAnsi="Trebuchet MS" w:cs="Trebuchet MS,Trebuchet MS,Trebu"/>
          <w:sz w:val="22"/>
          <w:szCs w:val="22"/>
        </w:rPr>
      </w:pPr>
    </w:p>
    <w:p w14:paraId="6794B865" w14:textId="24EB34FE" w:rsidR="003A4668" w:rsidRPr="00F46B7E" w:rsidRDefault="620B1355" w:rsidP="001F3332">
      <w:pPr>
        <w:pStyle w:val="DefaultText"/>
        <w:numPr>
          <w:ilvl w:val="0"/>
          <w:numId w:val="7"/>
        </w:numPr>
        <w:tabs>
          <w:tab w:val="clear" w:pos="0"/>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Verify that subfloor is level to within 1/</w:t>
      </w:r>
      <w:r w:rsidR="006244EE" w:rsidRPr="00F46B7E">
        <w:rPr>
          <w:rStyle w:val="InitialStyle"/>
          <w:rFonts w:ascii="Trebuchet MS" w:eastAsia="Trebuchet MS,Trebuchet MS,Trebu" w:hAnsi="Trebuchet MS" w:cs="Trebuchet MS,Trebuchet MS,Trebu"/>
          <w:sz w:val="22"/>
          <w:szCs w:val="22"/>
        </w:rPr>
        <w:t>1</w:t>
      </w:r>
      <w:r w:rsidRPr="00F46B7E">
        <w:rPr>
          <w:rStyle w:val="InitialStyle"/>
          <w:rFonts w:ascii="Trebuchet MS" w:eastAsia="Trebuchet MS,Trebuchet MS,Trebu" w:hAnsi="Trebuchet MS" w:cs="Trebuchet MS,Trebuchet MS,Trebu"/>
          <w:sz w:val="22"/>
          <w:szCs w:val="22"/>
        </w:rPr>
        <w:t>6” in 1’ in accordance with the industry standards and methods as outlined in the Tile Council of North America Handbook (TCNA) for Ceramic Tile installation</w:t>
      </w:r>
      <w:r w:rsidR="006244EE" w:rsidRPr="00F46B7E">
        <w:rPr>
          <w:rStyle w:val="InitialStyle"/>
          <w:rFonts w:ascii="Trebuchet MS" w:eastAsia="Trebuchet MS,Trebuchet MS,Trebu" w:hAnsi="Trebuchet MS" w:cs="Trebuchet MS,Trebuchet MS,Trebu"/>
          <w:sz w:val="22"/>
          <w:szCs w:val="22"/>
        </w:rPr>
        <w:t>,</w:t>
      </w:r>
      <w:r w:rsidRPr="00F46B7E">
        <w:rPr>
          <w:rStyle w:val="InitialStyle"/>
          <w:rFonts w:ascii="Trebuchet MS" w:eastAsia="Trebuchet MS,Trebuchet MS,Trebu" w:hAnsi="Trebuchet MS" w:cs="Trebuchet MS,Trebuchet MS,Trebu"/>
          <w:sz w:val="22"/>
          <w:szCs w:val="22"/>
        </w:rPr>
        <w:t xml:space="preserve"> </w:t>
      </w:r>
      <w:r w:rsidR="006244EE" w:rsidRPr="00F46B7E">
        <w:rPr>
          <w:rStyle w:val="InitialStyle"/>
          <w:rFonts w:ascii="Trebuchet MS" w:eastAsia="Trebuchet MS,Trebuchet MS,Trebu" w:hAnsi="Trebuchet MS" w:cs="Trebuchet MS,Trebuchet MS,Trebu"/>
          <w:sz w:val="22"/>
          <w:szCs w:val="22"/>
        </w:rPr>
        <w:t xml:space="preserve">section </w:t>
      </w:r>
      <w:r w:rsidR="003A4668" w:rsidRPr="00F46B7E">
        <w:rPr>
          <w:rStyle w:val="InitialStyle"/>
          <w:rFonts w:ascii="Trebuchet MS" w:eastAsia="Trebuchet MS,Trebuchet MS,Trebu" w:hAnsi="Trebuchet MS" w:cs="Trebuchet MS,Trebuchet MS,Trebu"/>
          <w:sz w:val="22"/>
          <w:szCs w:val="22"/>
        </w:rPr>
        <w:t xml:space="preserve">F113-16 for </w:t>
      </w:r>
      <w:proofErr w:type="spellStart"/>
      <w:r w:rsidR="003A4668" w:rsidRPr="00F46B7E">
        <w:rPr>
          <w:rStyle w:val="InitialStyle"/>
          <w:rFonts w:ascii="Trebuchet MS" w:eastAsia="Trebuchet MS,Trebuchet MS,Trebu" w:hAnsi="Trebuchet MS" w:cs="Trebuchet MS,Trebuchet MS,Trebu"/>
          <w:sz w:val="22"/>
          <w:szCs w:val="22"/>
        </w:rPr>
        <w:t>thinbed</w:t>
      </w:r>
      <w:proofErr w:type="spellEnd"/>
      <w:r w:rsidR="003A4668" w:rsidRPr="00F46B7E">
        <w:rPr>
          <w:rStyle w:val="InitialStyle"/>
          <w:rFonts w:ascii="Trebuchet MS" w:eastAsia="Trebuchet MS,Trebuchet MS,Trebu" w:hAnsi="Trebuchet MS" w:cs="Trebuchet MS,Trebuchet MS,Trebu"/>
          <w:sz w:val="22"/>
          <w:szCs w:val="22"/>
        </w:rPr>
        <w:t xml:space="preserve"> installation of tile.</w:t>
      </w:r>
      <w:r w:rsidR="006244EE" w:rsidRPr="00F46B7E">
        <w:rPr>
          <w:rStyle w:val="InitialStyle"/>
          <w:rFonts w:ascii="Trebuchet MS" w:eastAsia="Trebuchet MS,Trebuchet MS,Trebu" w:hAnsi="Trebuchet MS" w:cs="Trebuchet MS,Trebuchet MS,Trebu"/>
          <w:sz w:val="22"/>
          <w:szCs w:val="22"/>
        </w:rPr>
        <w:t xml:space="preserve"> </w:t>
      </w:r>
      <w:r w:rsidR="003A4668" w:rsidRPr="00F46B7E">
        <w:rPr>
          <w:rStyle w:val="InitialStyle"/>
          <w:rFonts w:ascii="Trebuchet MS" w:eastAsia="Trebuchet MS,Trebuchet MS,Trebu" w:hAnsi="Trebuchet MS" w:cs="Trebuchet MS,Trebuchet MS,Trebu"/>
          <w:sz w:val="22"/>
          <w:szCs w:val="22"/>
        </w:rPr>
        <w:t xml:space="preserve"> A secondary subfloor preparation step may be required to meet this specification.  For </w:t>
      </w:r>
      <w:proofErr w:type="gramStart"/>
      <w:r w:rsidR="003A4668" w:rsidRPr="00F46B7E">
        <w:rPr>
          <w:rStyle w:val="InitialStyle"/>
          <w:rFonts w:ascii="Trebuchet MS" w:eastAsia="Trebuchet MS,Trebuchet MS,Trebu" w:hAnsi="Trebuchet MS" w:cs="Trebuchet MS,Trebuchet MS,Trebu"/>
          <w:sz w:val="22"/>
          <w:szCs w:val="22"/>
        </w:rPr>
        <w:t>example</w:t>
      </w:r>
      <w:proofErr w:type="gramEnd"/>
      <w:r w:rsidR="003A4668" w:rsidRPr="00F46B7E">
        <w:rPr>
          <w:rStyle w:val="InitialStyle"/>
          <w:rFonts w:ascii="Trebuchet MS" w:eastAsia="Trebuchet MS,Trebuchet MS,Trebu" w:hAnsi="Trebuchet MS" w:cs="Trebuchet MS,Trebuchet MS,Trebu"/>
          <w:sz w:val="22"/>
          <w:szCs w:val="22"/>
        </w:rPr>
        <w:t xml:space="preserve"> grinding the subfloor or using a flowable and self</w:t>
      </w:r>
      <w:r w:rsidR="00FF13F2" w:rsidRPr="00F46B7E">
        <w:rPr>
          <w:rStyle w:val="InitialStyle"/>
          <w:rFonts w:ascii="Trebuchet MS" w:eastAsia="Trebuchet MS,Trebuchet MS,Trebu" w:hAnsi="Trebuchet MS" w:cs="Trebuchet MS,Trebuchet MS,Trebu"/>
          <w:sz w:val="22"/>
          <w:szCs w:val="22"/>
        </w:rPr>
        <w:t>-</w:t>
      </w:r>
      <w:r w:rsidR="003A4668" w:rsidRPr="00F46B7E">
        <w:rPr>
          <w:rStyle w:val="InitialStyle"/>
          <w:rFonts w:ascii="Trebuchet MS" w:eastAsia="Trebuchet MS,Trebuchet MS,Trebu" w:hAnsi="Trebuchet MS" w:cs="Trebuchet MS,Trebuchet MS,Trebu"/>
          <w:sz w:val="22"/>
          <w:szCs w:val="22"/>
        </w:rPr>
        <w:t xml:space="preserve">leveling underlayment  </w:t>
      </w:r>
    </w:p>
    <w:p w14:paraId="4A8DDD38" w14:textId="77777777" w:rsidR="003A4668" w:rsidRPr="00F46B7E" w:rsidRDefault="003A4668" w:rsidP="003A4668">
      <w:pPr>
        <w:pStyle w:val="DefaultText"/>
        <w:tabs>
          <w:tab w:val="clear" w:pos="0"/>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1"/>
        <w:rPr>
          <w:rStyle w:val="InitialStyle"/>
          <w:rFonts w:ascii="Trebuchet MS" w:eastAsia="Trebuchet MS,Trebuchet MS,Trebu" w:hAnsi="Trebuchet MS" w:cs="Trebuchet MS,Trebuchet MS,Trebu"/>
          <w:sz w:val="22"/>
          <w:szCs w:val="22"/>
        </w:rPr>
      </w:pPr>
    </w:p>
    <w:p w14:paraId="6C0C83A8" w14:textId="32ED1DBE" w:rsidR="00951CEE" w:rsidRPr="00F46B7E" w:rsidRDefault="00FF13F2" w:rsidP="620B1355">
      <w:pPr>
        <w:pStyle w:val="DefaultText"/>
        <w:numPr>
          <w:ilvl w:val="0"/>
          <w:numId w:val="8"/>
        </w:numPr>
        <w:tabs>
          <w:tab w:val="clear" w:pos="0"/>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Do </w:t>
      </w:r>
      <w:r w:rsidR="620B1355" w:rsidRPr="00F46B7E">
        <w:rPr>
          <w:rStyle w:val="InitialStyle"/>
          <w:rFonts w:ascii="Trebuchet MS" w:eastAsia="Trebuchet MS,Trebuchet MS,Trebu" w:hAnsi="Trebuchet MS" w:cs="Trebuchet MS,Trebuchet MS,Trebu"/>
          <w:sz w:val="22"/>
          <w:szCs w:val="22"/>
        </w:rPr>
        <w:t>not commence installation of dry-lay tile until subfloor is level, clean and dry, temperature controlled, and protected from the weather.</w:t>
      </w:r>
    </w:p>
    <w:p w14:paraId="3723B3FA" w14:textId="77777777" w:rsidR="006E2EE0" w:rsidRPr="00F46B7E" w:rsidRDefault="006E2EE0" w:rsidP="2275F22A">
      <w:pPr>
        <w:pStyle w:val="DefaultText"/>
        <w:tabs>
          <w:tab w:val="clear" w:pos="0"/>
          <w:tab w:val="left" w:pos="-144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p>
    <w:p w14:paraId="6FBC3FAE" w14:textId="77777777" w:rsidR="00951CEE" w:rsidRPr="00F46B7E" w:rsidRDefault="00951CEE"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r w:rsidRPr="00F46B7E">
        <w:rPr>
          <w:rStyle w:val="InitialStyle"/>
          <w:rFonts w:ascii="Trebuchet MS" w:eastAsia="Trebuchet MS,Tahoma" w:hAnsi="Trebuchet MS" w:cs="Trebuchet MS,Tahoma"/>
          <w:sz w:val="22"/>
          <w:szCs w:val="22"/>
        </w:rPr>
        <w:t>3.02</w:t>
      </w:r>
      <w:r w:rsidRPr="00F46B7E">
        <w:rPr>
          <w:rStyle w:val="InitialStyle"/>
          <w:rFonts w:ascii="Trebuchet MS" w:hAnsi="Trebuchet MS" w:cs="Tahoma"/>
          <w:sz w:val="22"/>
          <w:szCs w:val="22"/>
        </w:rPr>
        <w:tab/>
      </w:r>
      <w:r w:rsidRPr="00F46B7E">
        <w:rPr>
          <w:rStyle w:val="InitialStyle"/>
          <w:rFonts w:ascii="Trebuchet MS" w:eastAsia="Trebuchet MS,Tahoma" w:hAnsi="Trebuchet MS" w:cs="Trebuchet MS,Tahoma"/>
          <w:sz w:val="22"/>
          <w:szCs w:val="22"/>
        </w:rPr>
        <w:t>Installation</w:t>
      </w:r>
    </w:p>
    <w:p w14:paraId="23E3E974" w14:textId="77777777" w:rsidR="00951CEE" w:rsidRPr="00F46B7E" w:rsidRDefault="00951CEE"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p>
    <w:p w14:paraId="797FC8B3" w14:textId="57F5747B" w:rsidR="00083DD3" w:rsidRPr="00F46B7E" w:rsidRDefault="620B1355" w:rsidP="620B1355">
      <w:pPr>
        <w:pStyle w:val="DefaultText"/>
        <w:numPr>
          <w:ilvl w:val="0"/>
          <w:numId w:val="18"/>
        </w:numPr>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Tile layout and starting point shall be established from approved shop drawings so that mechanical and electrical work can be installed. </w:t>
      </w:r>
    </w:p>
    <w:p w14:paraId="364378C2" w14:textId="77777777" w:rsidR="00083DD3" w:rsidRPr="00F46B7E" w:rsidRDefault="00083DD3"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p>
    <w:p w14:paraId="28B337F1" w14:textId="37E0CE1B" w:rsidR="00C8378E" w:rsidRPr="00F46B7E" w:rsidRDefault="620B1355" w:rsidP="620B1355">
      <w:pPr>
        <w:pStyle w:val="ARCATParagraph"/>
        <w:numPr>
          <w:ilvl w:val="0"/>
          <w:numId w:val="18"/>
        </w:numPr>
        <w:rPr>
          <w:rFonts w:ascii="Trebuchet MS" w:eastAsia="Trebuchet MS" w:hAnsi="Trebuchet MS" w:cs="Trebuchet MS"/>
          <w:sz w:val="22"/>
          <w:szCs w:val="22"/>
        </w:rPr>
      </w:pPr>
      <w:r w:rsidRPr="00F46B7E">
        <w:rPr>
          <w:rFonts w:ascii="Trebuchet MS" w:eastAsia="Trebuchet MS" w:hAnsi="Trebuchet MS" w:cs="Trebuchet MS"/>
          <w:sz w:val="22"/>
          <w:szCs w:val="22"/>
        </w:rPr>
        <w:t xml:space="preserve">Lay tile to pattern indicated. Arrange pattern so that a full tile or joint is centered on each wall and that no tile less than </w:t>
      </w:r>
      <w:r w:rsidR="008A0138" w:rsidRPr="00F46B7E">
        <w:rPr>
          <w:rFonts w:ascii="Trebuchet MS" w:eastAsia="Trebuchet MS" w:hAnsi="Trebuchet MS" w:cs="Trebuchet MS"/>
          <w:sz w:val="22"/>
          <w:szCs w:val="22"/>
        </w:rPr>
        <w:t>4-</w:t>
      </w:r>
      <w:r w:rsidR="003A4668" w:rsidRPr="00F46B7E">
        <w:rPr>
          <w:rFonts w:ascii="Trebuchet MS" w:eastAsia="Trebuchet MS" w:hAnsi="Trebuchet MS" w:cs="Trebuchet MS"/>
          <w:sz w:val="22"/>
          <w:szCs w:val="22"/>
        </w:rPr>
        <w:t>inch</w:t>
      </w:r>
      <w:r w:rsidRPr="00F46B7E">
        <w:rPr>
          <w:rFonts w:ascii="Trebuchet MS" w:eastAsia="Trebuchet MS" w:hAnsi="Trebuchet MS" w:cs="Trebuchet MS"/>
          <w:sz w:val="22"/>
          <w:szCs w:val="22"/>
        </w:rPr>
        <w:t xml:space="preserve"> width is used. Do not interrupt tile pattern through openings.</w:t>
      </w:r>
    </w:p>
    <w:p w14:paraId="028A6FE2" w14:textId="22A1E347" w:rsidR="00C8378E" w:rsidRPr="00F46B7E" w:rsidRDefault="00C8378E" w:rsidP="2275F22A">
      <w:pPr>
        <w:pStyle w:val="ARCATParagraph"/>
        <w:ind w:left="0" w:firstLine="0"/>
        <w:rPr>
          <w:rFonts w:ascii="Trebuchet MS" w:eastAsia="Trebuchet MS" w:hAnsi="Trebuchet MS" w:cs="Trebuchet MS"/>
          <w:sz w:val="22"/>
          <w:szCs w:val="22"/>
        </w:rPr>
      </w:pPr>
    </w:p>
    <w:p w14:paraId="1DDB6D9C" w14:textId="01DB7DC0" w:rsidR="00C8378E" w:rsidRPr="00F46B7E" w:rsidRDefault="620B1355" w:rsidP="620B1355">
      <w:pPr>
        <w:pStyle w:val="DefaultText"/>
        <w:numPr>
          <w:ilvl w:val="0"/>
          <w:numId w:val="18"/>
        </w:numPr>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rStyle w:val="InitialStyle"/>
          <w:rFonts w:ascii="Trebuchet MS" w:eastAsia="Trebuchet MS,Trebuchet MS,Trebu" w:hAnsi="Trebuchet MS" w:cs="Trebuchet MS,Trebuchet MS,Trebu"/>
          <w:sz w:val="22"/>
          <w:szCs w:val="22"/>
        </w:rPr>
      </w:pPr>
      <w:r w:rsidRPr="00F46B7E">
        <w:rPr>
          <w:rFonts w:ascii="Trebuchet MS" w:eastAsia="Trebuchet MS" w:hAnsi="Trebuchet MS" w:cs="Trebuchet MS"/>
          <w:sz w:val="22"/>
          <w:szCs w:val="22"/>
        </w:rPr>
        <w:t xml:space="preserve">Cut and fit tile to penetrations through tile, leaving </w:t>
      </w:r>
      <w:r w:rsidR="00A31851" w:rsidRPr="00F46B7E">
        <w:rPr>
          <w:rFonts w:ascii="Trebuchet MS" w:eastAsia="Trebuchet MS" w:hAnsi="Trebuchet MS" w:cs="Trebuchet MS"/>
          <w:sz w:val="22"/>
          <w:szCs w:val="22"/>
        </w:rPr>
        <w:t>sealant</w:t>
      </w:r>
      <w:r w:rsidRPr="00F46B7E">
        <w:rPr>
          <w:rFonts w:ascii="Trebuchet MS" w:eastAsia="Trebuchet MS" w:hAnsi="Trebuchet MS" w:cs="Trebuchet MS"/>
          <w:sz w:val="22"/>
          <w:szCs w:val="22"/>
        </w:rPr>
        <w:t xml:space="preserve"> joint space. Form corners and bases neatly. Align floor joints.  </w:t>
      </w:r>
    </w:p>
    <w:p w14:paraId="31BE7151" w14:textId="77777777" w:rsidR="00C8378E" w:rsidRPr="00F46B7E" w:rsidRDefault="00C8378E" w:rsidP="2275F22A">
      <w:pPr>
        <w:pStyle w:val="ListParagraph"/>
        <w:rPr>
          <w:rStyle w:val="InitialStyle"/>
          <w:rFonts w:ascii="Trebuchet MS" w:eastAsia="Trebuchet MS,Tahoma" w:hAnsi="Trebuchet MS" w:cs="Trebuchet MS,Tahoma"/>
          <w:sz w:val="22"/>
          <w:szCs w:val="22"/>
        </w:rPr>
      </w:pPr>
    </w:p>
    <w:p w14:paraId="23C1F68D" w14:textId="7FCE067A" w:rsidR="00083DD3" w:rsidRPr="00F46B7E" w:rsidRDefault="620B1355" w:rsidP="620B1355">
      <w:pPr>
        <w:pStyle w:val="DefaultText"/>
        <w:numPr>
          <w:ilvl w:val="0"/>
          <w:numId w:val="18"/>
        </w:numPr>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Installer is to coordinate with other trades to maintain the integrity of the installed flooring.  </w:t>
      </w:r>
    </w:p>
    <w:p w14:paraId="631C38D7" w14:textId="77777777" w:rsidR="00083DD3" w:rsidRPr="00F46B7E" w:rsidRDefault="00083DD3"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Style w:val="InitialStyle"/>
          <w:rFonts w:ascii="Trebuchet MS" w:eastAsia="Trebuchet MS,Tahoma" w:hAnsi="Trebuchet MS" w:cs="Trebuchet MS,Tahoma"/>
          <w:sz w:val="22"/>
          <w:szCs w:val="22"/>
        </w:rPr>
      </w:pPr>
    </w:p>
    <w:p w14:paraId="4CBD8418" w14:textId="395EA51F" w:rsidR="00083DD3" w:rsidRPr="00F46B7E" w:rsidRDefault="620B1355" w:rsidP="620B1355">
      <w:pPr>
        <w:pStyle w:val="DefaultText"/>
        <w:numPr>
          <w:ilvl w:val="0"/>
          <w:numId w:val="18"/>
        </w:numPr>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Floor system and accessories shall be installed by an authorized factory trained installation company. </w:t>
      </w:r>
    </w:p>
    <w:p w14:paraId="1D816D74" w14:textId="77777777" w:rsidR="00990210" w:rsidRPr="00F46B7E" w:rsidRDefault="008F073B"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rStyle w:val="InitialStyle"/>
          <w:rFonts w:ascii="Trebuchet MS" w:eastAsia="Trebuchet MS,Tahoma" w:hAnsi="Trebuchet MS" w:cs="Trebuchet MS,Tahoma"/>
          <w:sz w:val="22"/>
          <w:szCs w:val="22"/>
        </w:rPr>
      </w:pPr>
      <w:r w:rsidRPr="00F46B7E">
        <w:rPr>
          <w:rStyle w:val="InitialStyle"/>
          <w:rFonts w:ascii="Trebuchet MS" w:hAnsi="Trebuchet MS" w:cs="Tahoma"/>
          <w:sz w:val="22"/>
          <w:szCs w:val="22"/>
        </w:rPr>
        <w:tab/>
      </w:r>
      <w:r w:rsidRPr="00F46B7E">
        <w:rPr>
          <w:rStyle w:val="InitialStyle"/>
          <w:rFonts w:ascii="Trebuchet MS" w:hAnsi="Trebuchet MS" w:cs="Tahoma"/>
          <w:sz w:val="22"/>
          <w:szCs w:val="22"/>
        </w:rPr>
        <w:tab/>
      </w:r>
      <w:r w:rsidRPr="00F46B7E">
        <w:rPr>
          <w:rStyle w:val="InitialStyle"/>
          <w:rFonts w:ascii="Trebuchet MS" w:hAnsi="Trebuchet MS" w:cs="Tahoma"/>
          <w:sz w:val="22"/>
          <w:szCs w:val="22"/>
        </w:rPr>
        <w:tab/>
      </w:r>
      <w:r w:rsidRPr="00F46B7E">
        <w:rPr>
          <w:rStyle w:val="InitialStyle"/>
          <w:rFonts w:ascii="Trebuchet MS" w:hAnsi="Trebuchet MS" w:cs="Tahoma"/>
          <w:sz w:val="22"/>
          <w:szCs w:val="22"/>
        </w:rPr>
        <w:tab/>
      </w:r>
      <w:r w:rsidRPr="00F46B7E">
        <w:rPr>
          <w:rStyle w:val="InitialStyle"/>
          <w:rFonts w:ascii="Trebuchet MS" w:hAnsi="Trebuchet MS" w:cs="Tahoma"/>
          <w:sz w:val="22"/>
          <w:szCs w:val="22"/>
        </w:rPr>
        <w:tab/>
      </w:r>
      <w:r w:rsidRPr="00F46B7E">
        <w:rPr>
          <w:rStyle w:val="InitialStyle"/>
          <w:rFonts w:ascii="Trebuchet MS" w:hAnsi="Trebuchet MS" w:cs="Tahoma"/>
          <w:sz w:val="22"/>
          <w:szCs w:val="22"/>
        </w:rPr>
        <w:tab/>
      </w:r>
      <w:r w:rsidRPr="00F46B7E">
        <w:rPr>
          <w:rStyle w:val="InitialStyle"/>
          <w:rFonts w:ascii="Trebuchet MS" w:hAnsi="Trebuchet MS" w:cs="Tahoma"/>
          <w:sz w:val="22"/>
          <w:szCs w:val="22"/>
        </w:rPr>
        <w:tab/>
      </w:r>
      <w:r w:rsidRPr="00F46B7E">
        <w:rPr>
          <w:rStyle w:val="InitialStyle"/>
          <w:rFonts w:ascii="Trebuchet MS" w:hAnsi="Trebuchet MS" w:cs="Tahoma"/>
          <w:sz w:val="22"/>
          <w:szCs w:val="22"/>
        </w:rPr>
        <w:tab/>
      </w:r>
    </w:p>
    <w:p w14:paraId="0950C1BA" w14:textId="4853920A" w:rsidR="00083DD3" w:rsidRPr="00F46B7E" w:rsidRDefault="620B1355" w:rsidP="620B1355">
      <w:pPr>
        <w:pStyle w:val="DefaultText"/>
        <w:numPr>
          <w:ilvl w:val="0"/>
          <w:numId w:val="18"/>
        </w:numPr>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No dust or debris producing operations by other trades shall be allowed in areas where tile is being installed to ensure clean subfloor.</w:t>
      </w:r>
    </w:p>
    <w:p w14:paraId="7A24B417" w14:textId="77777777" w:rsidR="00083DD3" w:rsidRPr="00F46B7E" w:rsidRDefault="00083DD3"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Style w:val="InitialStyle"/>
          <w:rFonts w:ascii="Trebuchet MS" w:eastAsia="Trebuchet MS,Tahoma" w:hAnsi="Trebuchet MS" w:cs="Trebuchet MS,Tahoma"/>
          <w:sz w:val="22"/>
          <w:szCs w:val="22"/>
        </w:rPr>
      </w:pPr>
    </w:p>
    <w:p w14:paraId="6D1DC70C" w14:textId="31B26757" w:rsidR="00083DD3" w:rsidRPr="00F46B7E" w:rsidRDefault="620B1355" w:rsidP="620B1355">
      <w:pPr>
        <w:pStyle w:val="DefaultText"/>
        <w:numPr>
          <w:ilvl w:val="0"/>
          <w:numId w:val="18"/>
        </w:numPr>
        <w:tabs>
          <w:tab w:val="left" w:pos="-1440"/>
          <w:tab w:val="left" w:pos="-720"/>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Installer shall keep the subfloor broom clean as installation progresses.</w:t>
      </w:r>
    </w:p>
    <w:p w14:paraId="38EE6B33" w14:textId="77777777" w:rsidR="00D11DA7" w:rsidRPr="00F46B7E" w:rsidRDefault="00D11DA7" w:rsidP="00D11DA7">
      <w:pPr>
        <w:pStyle w:val="ListParagraph"/>
        <w:rPr>
          <w:rStyle w:val="InitialStyle"/>
          <w:rFonts w:ascii="Trebuchet MS" w:eastAsia="Trebuchet MS,Trebuchet MS,Tahom" w:hAnsi="Trebuchet MS" w:cs="Trebuchet MS,Trebuchet MS,Tahom"/>
          <w:sz w:val="22"/>
          <w:szCs w:val="22"/>
        </w:rPr>
      </w:pPr>
    </w:p>
    <w:p w14:paraId="73D516C0" w14:textId="4AF6BFD9" w:rsidR="00083DD3" w:rsidRPr="00F46B7E" w:rsidRDefault="00D11DA7" w:rsidP="004353E2">
      <w:pPr>
        <w:pStyle w:val="DefaultText"/>
        <w:numPr>
          <w:ilvl w:val="0"/>
          <w:numId w:val="18"/>
        </w:numPr>
        <w:tabs>
          <w:tab w:val="clear" w:pos="0"/>
          <w:tab w:val="left" w:pos="360"/>
          <w:tab w:val="left" w:pos="720"/>
        </w:tabs>
        <w:ind w:left="1440"/>
        <w:rPr>
          <w:rStyle w:val="InitialStyle"/>
          <w:rFonts w:ascii="Trebuchet MS" w:eastAsia="Trebuchet MS,Tahoma" w:hAnsi="Trebuchet MS" w:cs="Trebuchet MS,Tahoma"/>
          <w:sz w:val="22"/>
          <w:szCs w:val="22"/>
        </w:rPr>
      </w:pPr>
      <w:r w:rsidRPr="00F46B7E">
        <w:rPr>
          <w:rStyle w:val="InitialStyle"/>
          <w:rFonts w:ascii="Trebuchet MS" w:hAnsi="Trebuchet MS" w:cs="Tahoma"/>
          <w:sz w:val="22"/>
          <w:szCs w:val="22"/>
        </w:rPr>
        <w:tab/>
      </w:r>
      <w:r w:rsidRPr="00F46B7E">
        <w:rPr>
          <w:rStyle w:val="InitialStyle"/>
          <w:rFonts w:ascii="Trebuchet MS" w:eastAsia="Trebuchet MS,Tahoma" w:hAnsi="Trebuchet MS" w:cs="Trebuchet MS,Tahoma"/>
          <w:sz w:val="22"/>
          <w:szCs w:val="22"/>
        </w:rPr>
        <w:t>After installation t</w:t>
      </w:r>
      <w:r w:rsidRPr="00F46B7E">
        <w:rPr>
          <w:rStyle w:val="InitialStyle"/>
          <w:rFonts w:ascii="Trebuchet MS" w:eastAsia="Trebuchet MS,Trebuchet MS,Trebu" w:hAnsi="Trebuchet MS" w:cs="Trebuchet MS,Trebuchet MS,Trebu"/>
          <w:sz w:val="22"/>
          <w:szCs w:val="22"/>
        </w:rPr>
        <w:t>he porcelain floor surface must be protected with RAM board when applying heavy loads to protect the top surface from marking or cracking.</w:t>
      </w:r>
    </w:p>
    <w:p w14:paraId="50D6C9F2" w14:textId="77777777" w:rsidR="00083DD3" w:rsidRPr="00F46B7E" w:rsidRDefault="00951CEE"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r w:rsidRPr="00F46B7E">
        <w:rPr>
          <w:rStyle w:val="InitialStyle"/>
          <w:rFonts w:ascii="Trebuchet MS" w:eastAsia="Trebuchet MS,Tahoma" w:hAnsi="Trebuchet MS" w:cs="Trebuchet MS,Tahoma"/>
          <w:sz w:val="22"/>
          <w:szCs w:val="22"/>
        </w:rPr>
        <w:t>3.03</w:t>
      </w:r>
      <w:r w:rsidRPr="00F46B7E">
        <w:rPr>
          <w:rStyle w:val="InitialStyle"/>
          <w:rFonts w:ascii="Trebuchet MS" w:hAnsi="Trebuchet MS" w:cs="Tahoma"/>
          <w:sz w:val="22"/>
          <w:szCs w:val="22"/>
        </w:rPr>
        <w:tab/>
      </w:r>
      <w:r w:rsidR="00083DD3" w:rsidRPr="00F46B7E">
        <w:rPr>
          <w:rStyle w:val="InitialStyle"/>
          <w:rFonts w:ascii="Trebuchet MS" w:eastAsia="Trebuchet MS,Tahoma" w:hAnsi="Trebuchet MS" w:cs="Trebuchet MS,Tahoma"/>
          <w:sz w:val="22"/>
          <w:szCs w:val="22"/>
        </w:rPr>
        <w:t>Acceptance</w:t>
      </w:r>
    </w:p>
    <w:p w14:paraId="5B0E2F0A" w14:textId="77777777" w:rsidR="00083DD3" w:rsidRPr="00F46B7E" w:rsidRDefault="00083DD3"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InitialStyle"/>
          <w:rFonts w:ascii="Trebuchet MS" w:eastAsia="Trebuchet MS,Tahoma" w:hAnsi="Trebuchet MS" w:cs="Trebuchet MS,Tahoma"/>
          <w:sz w:val="22"/>
          <w:szCs w:val="22"/>
        </w:rPr>
      </w:pPr>
    </w:p>
    <w:p w14:paraId="4A2F8293" w14:textId="1B21366F" w:rsidR="00083DD3" w:rsidRPr="00F46B7E" w:rsidRDefault="620B1355" w:rsidP="620B1355">
      <w:pPr>
        <w:pStyle w:val="DefaultText"/>
        <w:numPr>
          <w:ilvl w:val="0"/>
          <w:numId w:val="20"/>
        </w:numPr>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General Contractor or Owner shall accept completed floor in whole or in part, prior to allowing other trades to perform work which affects the surface finish.</w:t>
      </w:r>
    </w:p>
    <w:p w14:paraId="1BB1297B" w14:textId="77777777" w:rsidR="00083DD3" w:rsidRPr="00F46B7E" w:rsidRDefault="00083DD3"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Style w:val="InitialStyle"/>
          <w:rFonts w:ascii="Trebuchet MS" w:eastAsia="Trebuchet MS,Tahoma" w:hAnsi="Trebuchet MS" w:cs="Trebuchet MS,Tahoma"/>
          <w:b/>
          <w:bCs/>
          <w:sz w:val="22"/>
          <w:szCs w:val="22"/>
        </w:rPr>
      </w:pPr>
    </w:p>
    <w:p w14:paraId="7691129F" w14:textId="35A01BBC" w:rsidR="00083DD3" w:rsidRPr="00F46B7E" w:rsidRDefault="620B1355" w:rsidP="620B1355">
      <w:pPr>
        <w:pStyle w:val="DefaultText"/>
        <w:numPr>
          <w:ilvl w:val="0"/>
          <w:numId w:val="21"/>
        </w:numPr>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rStyle w:val="InitialStyle"/>
          <w:rFonts w:ascii="Trebuchet MS" w:eastAsia="Trebuchet MS,Trebuchet MS,Trebu" w:hAnsi="Trebuchet MS" w:cs="Trebuchet MS,Trebuchet MS,Trebu"/>
          <w:sz w:val="22"/>
          <w:szCs w:val="22"/>
        </w:rPr>
      </w:pPr>
      <w:r w:rsidRPr="00F46B7E">
        <w:rPr>
          <w:rStyle w:val="InitialStyle"/>
          <w:rFonts w:ascii="Trebuchet MS" w:eastAsia="Trebuchet MS,Trebuchet MS,Trebu" w:hAnsi="Trebuchet MS" w:cs="Trebuchet MS,Trebuchet MS,Trebu"/>
          <w:sz w:val="22"/>
          <w:szCs w:val="22"/>
        </w:rPr>
        <w:t xml:space="preserve">General Contractor shall suitably protect the floor surface finish and accessories from damage, contamination or overloading.  Where </w:t>
      </w:r>
      <w:r w:rsidRPr="00F46B7E">
        <w:rPr>
          <w:rFonts w:ascii="Trebuchet MS" w:eastAsia="Trebuchet MS" w:hAnsi="Trebuchet MS" w:cs="Trebuchet MS"/>
          <w:sz w:val="22"/>
          <w:szCs w:val="22"/>
        </w:rPr>
        <w:t>floor will be exposed for prolonged periods cover with plywood or other similar type walkways</w:t>
      </w:r>
    </w:p>
    <w:p w14:paraId="36844DC8" w14:textId="77777777" w:rsidR="00083DD3" w:rsidRPr="00F46B7E" w:rsidRDefault="00083DD3"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Style w:val="InitialStyle"/>
          <w:rFonts w:ascii="Trebuchet MS" w:eastAsia="Trebuchet MS,Tahoma" w:hAnsi="Trebuchet MS" w:cs="Trebuchet MS,Tahoma"/>
          <w:sz w:val="22"/>
          <w:szCs w:val="22"/>
        </w:rPr>
      </w:pPr>
    </w:p>
    <w:p w14:paraId="0CA8BA6A" w14:textId="5DC0FA89" w:rsidR="00083DD3" w:rsidRPr="00F46B7E" w:rsidRDefault="620B1355" w:rsidP="620B1355">
      <w:pPr>
        <w:pStyle w:val="DefaultText"/>
        <w:numPr>
          <w:ilvl w:val="0"/>
          <w:numId w:val="21"/>
        </w:numPr>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textAlignment w:val="auto"/>
        <w:rPr>
          <w:rFonts w:ascii="Trebuchet MS" w:eastAsia="Trebuchet MS" w:hAnsi="Trebuchet MS" w:cs="Trebuchet MS"/>
          <w:sz w:val="22"/>
          <w:szCs w:val="22"/>
        </w:rPr>
      </w:pPr>
      <w:r w:rsidRPr="00F46B7E">
        <w:rPr>
          <w:rStyle w:val="InitialStyle"/>
          <w:rFonts w:ascii="Trebuchet MS" w:eastAsia="Trebuchet MS,Trebuchet MS,Trebu" w:hAnsi="Trebuchet MS" w:cs="Trebuchet MS,Trebuchet MS,Trebu"/>
          <w:sz w:val="22"/>
          <w:szCs w:val="22"/>
        </w:rPr>
        <w:t>The General Contractor shall be responsible for the final under tile cleaning.</w:t>
      </w:r>
    </w:p>
    <w:p w14:paraId="4004364C" w14:textId="77777777" w:rsidR="00083DD3" w:rsidRPr="00F46B7E" w:rsidRDefault="00083DD3"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eastAsia="Trebuchet MS,Tahoma" w:hAnsi="Trebuchet MS" w:cs="Trebuchet MS,Tahoma"/>
          <w:sz w:val="22"/>
          <w:szCs w:val="22"/>
        </w:rPr>
      </w:pPr>
    </w:p>
    <w:p w14:paraId="7CA3C784" w14:textId="77777777" w:rsidR="00083DD3" w:rsidRPr="00F46B7E" w:rsidRDefault="00083DD3" w:rsidP="2275F22A">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eastAsia="Trebuchet MS,Tahoma" w:hAnsi="Trebuchet MS" w:cs="Trebuchet MS,Tahoma"/>
          <w:sz w:val="22"/>
          <w:szCs w:val="22"/>
        </w:rPr>
      </w:pPr>
    </w:p>
    <w:p w14:paraId="3229FEDA" w14:textId="77777777" w:rsidR="00C53180" w:rsidRPr="00F46B7E" w:rsidRDefault="00083DD3" w:rsidP="620B1355">
      <w:pPr>
        <w:pStyle w:val="DefaultText"/>
        <w:tabs>
          <w:tab w:val="left" w:pos="-1440"/>
          <w:tab w:val="left" w:pos="-720"/>
          <w:tab w:val="left" w:pos="36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eastAsia="Trebuchet MS,Trebuchet MS,Tahom" w:hAnsi="Trebuchet MS" w:cs="Trebuchet MS,Trebuchet MS,Tahom"/>
          <w:sz w:val="22"/>
          <w:szCs w:val="22"/>
        </w:rPr>
      </w:pPr>
      <w:r w:rsidRPr="00F46B7E">
        <w:rPr>
          <w:rFonts w:ascii="Trebuchet MS" w:hAnsi="Trebuchet MS" w:cs="Tahoma"/>
          <w:sz w:val="22"/>
          <w:szCs w:val="22"/>
        </w:rPr>
        <w:tab/>
      </w:r>
      <w:r w:rsidRPr="00F46B7E">
        <w:rPr>
          <w:rFonts w:ascii="Trebuchet MS" w:hAnsi="Trebuchet MS" w:cs="Tahoma"/>
          <w:sz w:val="22"/>
          <w:szCs w:val="22"/>
        </w:rPr>
        <w:tab/>
      </w:r>
      <w:r w:rsidRPr="00F46B7E">
        <w:rPr>
          <w:rFonts w:ascii="Trebuchet MS" w:hAnsi="Trebuchet MS" w:cs="Tahoma"/>
          <w:sz w:val="22"/>
          <w:szCs w:val="22"/>
        </w:rPr>
        <w:tab/>
      </w:r>
      <w:r w:rsidRPr="00F46B7E">
        <w:rPr>
          <w:rFonts w:ascii="Trebuchet MS" w:eastAsia="Trebuchet MS,Trebuchet MS,Trebu" w:hAnsi="Trebuchet MS" w:cs="Trebuchet MS,Trebuchet MS,Trebu"/>
          <w:sz w:val="22"/>
          <w:szCs w:val="22"/>
        </w:rPr>
        <w:t>END OF SECTION</w:t>
      </w:r>
      <w:r w:rsidRPr="00F46B7E">
        <w:rPr>
          <w:rFonts w:ascii="Trebuchet MS" w:hAnsi="Trebuchet MS" w:cs="Tahoma"/>
          <w:sz w:val="22"/>
          <w:szCs w:val="22"/>
        </w:rPr>
        <w:tab/>
      </w:r>
      <w:r w:rsidR="002C6901" w:rsidRPr="00F46B7E">
        <w:rPr>
          <w:rFonts w:ascii="Trebuchet MS" w:hAnsi="Trebuchet MS" w:cs="Tahoma"/>
          <w:sz w:val="22"/>
          <w:szCs w:val="22"/>
        </w:rPr>
        <w:tab/>
      </w:r>
      <w:r w:rsidR="002C6901" w:rsidRPr="00F46B7E">
        <w:rPr>
          <w:rFonts w:ascii="Trebuchet MS" w:hAnsi="Trebuchet MS" w:cs="Tahoma"/>
          <w:sz w:val="22"/>
          <w:szCs w:val="22"/>
        </w:rPr>
        <w:tab/>
      </w:r>
      <w:r w:rsidR="002C6901" w:rsidRPr="00F46B7E">
        <w:rPr>
          <w:rFonts w:ascii="Trebuchet MS" w:hAnsi="Trebuchet MS" w:cs="Tahoma"/>
          <w:sz w:val="22"/>
          <w:szCs w:val="22"/>
        </w:rPr>
        <w:tab/>
      </w:r>
      <w:r w:rsidR="002C6901" w:rsidRPr="00F46B7E">
        <w:rPr>
          <w:rFonts w:ascii="Trebuchet MS" w:hAnsi="Trebuchet MS" w:cs="Tahoma"/>
          <w:sz w:val="22"/>
          <w:szCs w:val="22"/>
        </w:rPr>
        <w:tab/>
      </w:r>
      <w:r w:rsidR="002C6901" w:rsidRPr="00F46B7E">
        <w:rPr>
          <w:rFonts w:ascii="Trebuchet MS" w:eastAsia="Trebuchet MS,Trebuchet MS,Tahom" w:hAnsi="Trebuchet MS" w:cs="Trebuchet MS,Trebuchet MS,Tahom"/>
          <w:sz w:val="22"/>
          <w:szCs w:val="22"/>
        </w:rPr>
        <w:t xml:space="preserve">             </w:t>
      </w:r>
      <w:r w:rsidR="00C53180" w:rsidRPr="00F46B7E">
        <w:rPr>
          <w:rFonts w:ascii="Trebuchet MS" w:eastAsia="Trebuchet MS,Trebuchet MS,Tahom" w:hAnsi="Trebuchet MS" w:cs="Trebuchet MS,Trebuchet MS,Tahom"/>
          <w:sz w:val="22"/>
          <w:szCs w:val="22"/>
        </w:rPr>
        <w:t xml:space="preserve"> </w:t>
      </w:r>
    </w:p>
    <w:sectPr w:rsidR="00C53180" w:rsidRPr="00F46B7E" w:rsidSect="00DC125A">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1440" w:header="1440" w:footer="1440" w:gutter="0"/>
      <w:pgNumType w:fmt="lowerRoman"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50986" w14:textId="77777777" w:rsidR="00003E57" w:rsidRDefault="00003E57">
      <w:r>
        <w:separator/>
      </w:r>
    </w:p>
  </w:endnote>
  <w:endnote w:type="continuationSeparator" w:id="0">
    <w:p w14:paraId="4B13FA5F" w14:textId="77777777" w:rsidR="00003E57" w:rsidRDefault="0000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Trebuchet MS,Tahom">
    <w:altName w:val="Times New Roman"/>
    <w:panose1 w:val="00000000000000000000"/>
    <w:charset w:val="00"/>
    <w:family w:val="roman"/>
    <w:notTrueType/>
    <w:pitch w:val="default"/>
  </w:font>
  <w:font w:name="Trebuchet MS,Tahoma">
    <w:altName w:val="Times New Roman"/>
    <w:panose1 w:val="00000000000000000000"/>
    <w:charset w:val="00"/>
    <w:family w:val="roman"/>
    <w:notTrueType/>
    <w:pitch w:val="default"/>
  </w:font>
  <w:font w:name="Trebuchet MS,Trebuchet MS,Trebu">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20CF8" w14:textId="77777777" w:rsidR="0010236B" w:rsidRDefault="00102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7CC9" w14:textId="77777777" w:rsidR="00003E57" w:rsidRDefault="00003E57" w:rsidP="0098535E">
    <w:pPr>
      <w:pStyle w:val="DefaultText"/>
      <w:jc w:val="center"/>
      <w:rPr>
        <w:rFonts w:ascii="Arial" w:hAnsi="Arial" w:cs="Arial"/>
        <w:i/>
        <w:iCs/>
        <w:sz w:val="16"/>
        <w:szCs w:val="16"/>
      </w:rPr>
    </w:pPr>
  </w:p>
  <w:p w14:paraId="312D1352" w14:textId="7F5FDEF9" w:rsidR="00003E57" w:rsidRDefault="620B1355" w:rsidP="620B1355">
    <w:pPr>
      <w:pStyle w:val="DefaultText"/>
      <w:jc w:val="center"/>
      <w:rPr>
        <w:rFonts w:ascii="Arial" w:eastAsia="Arial" w:hAnsi="Arial" w:cs="Arial"/>
        <w:sz w:val="16"/>
        <w:szCs w:val="16"/>
      </w:rPr>
    </w:pPr>
    <w:r w:rsidRPr="620B1355">
      <w:rPr>
        <w:rFonts w:ascii="Arial" w:eastAsia="Arial" w:hAnsi="Arial" w:cs="Arial"/>
        <w:i/>
        <w:iCs/>
        <w:sz w:val="16"/>
        <w:szCs w:val="16"/>
      </w:rPr>
      <w:t>Manufacturer Reserves the Right to Change Specifications without Notice</w:t>
    </w:r>
  </w:p>
  <w:p w14:paraId="294B04A3" w14:textId="1BF9E906" w:rsidR="00003E57" w:rsidRDefault="00DF3976" w:rsidP="0098535E">
    <w:pPr>
      <w:pStyle w:val="DefaultText"/>
      <w:tabs>
        <w:tab w:val="left" w:pos="2160"/>
        <w:tab w:val="left" w:pos="7740"/>
      </w:tabs>
      <w:rPr>
        <w:rFonts w:ascii="Arial" w:hAnsi="Arial" w:cs="Arial"/>
        <w:i/>
        <w:iCs/>
        <w:sz w:val="16"/>
        <w:szCs w:val="16"/>
      </w:rPr>
    </w:pPr>
    <w:r>
      <w:rPr>
        <w:rFonts w:ascii="Arial" w:hAnsi="Arial" w:cs="Arial"/>
        <w:i/>
        <w:iCs/>
        <w:noProof/>
        <w:sz w:val="16"/>
        <w:szCs w:val="16"/>
      </w:rPr>
      <w:drawing>
        <wp:anchor distT="0" distB="0" distL="114300" distR="114300" simplePos="0" relativeHeight="251658240" behindDoc="1" locked="0" layoutInCell="1" allowOverlap="1" wp14:anchorId="3C4C45E6" wp14:editId="7F1FF36C">
          <wp:simplePos x="0" y="0"/>
          <wp:positionH relativeFrom="column">
            <wp:posOffset>-96592</wp:posOffset>
          </wp:positionH>
          <wp:positionV relativeFrom="paragraph">
            <wp:posOffset>116840</wp:posOffset>
          </wp:positionV>
          <wp:extent cx="1275008" cy="231602"/>
          <wp:effectExtent l="0" t="0" r="1905" b="0"/>
          <wp:wrapTight wrapText="bothSides">
            <wp:wrapPolygon edited="0">
              <wp:start x="969" y="0"/>
              <wp:lineTo x="0" y="5341"/>
              <wp:lineTo x="0" y="16022"/>
              <wp:lineTo x="323" y="19582"/>
              <wp:lineTo x="3229" y="19582"/>
              <wp:lineTo x="21309" y="19582"/>
              <wp:lineTo x="21309" y="0"/>
              <wp:lineTo x="2583" y="0"/>
              <wp:lineTo x="969" y="0"/>
            </wp:wrapPolygon>
          </wp:wrapTight>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207_Global-IFS_Tagline_Black.png"/>
                  <pic:cNvPicPr/>
                </pic:nvPicPr>
                <pic:blipFill>
                  <a:blip r:embed="rId1"/>
                  <a:stretch>
                    <a:fillRect/>
                  </a:stretch>
                </pic:blipFill>
                <pic:spPr>
                  <a:xfrm>
                    <a:off x="0" y="0"/>
                    <a:ext cx="1275008" cy="231602"/>
                  </a:xfrm>
                  <a:prstGeom prst="rect">
                    <a:avLst/>
                  </a:prstGeom>
                </pic:spPr>
              </pic:pic>
            </a:graphicData>
          </a:graphic>
          <wp14:sizeRelH relativeFrom="page">
            <wp14:pctWidth>0</wp14:pctWidth>
          </wp14:sizeRelH>
          <wp14:sizeRelV relativeFrom="page">
            <wp14:pctHeight>0</wp14:pctHeight>
          </wp14:sizeRelV>
        </wp:anchor>
      </w:drawing>
    </w:r>
  </w:p>
  <w:p w14:paraId="3DFD9E82" w14:textId="028DEAC9" w:rsidR="00003E57" w:rsidRPr="0098535E" w:rsidRDefault="00003E57" w:rsidP="620B1355">
    <w:pPr>
      <w:pStyle w:val="DefaultText"/>
      <w:tabs>
        <w:tab w:val="left" w:pos="2160"/>
        <w:tab w:val="left" w:pos="7740"/>
      </w:tabs>
      <w:jc w:val="center"/>
      <w:rPr>
        <w:rFonts w:ascii="Tahoma" w:eastAsia="Tahoma" w:hAnsi="Tahoma" w:cs="Tahoma"/>
        <w:sz w:val="16"/>
        <w:szCs w:val="16"/>
      </w:rPr>
    </w:pPr>
    <w:r>
      <w:rPr>
        <w:rFonts w:ascii="Arial" w:hAnsi="Arial" w:cs="Arial"/>
        <w:i/>
        <w:iCs/>
        <w:sz w:val="16"/>
        <w:szCs w:val="16"/>
      </w:rPr>
      <w:tab/>
    </w:r>
    <w:r w:rsidRPr="620B1355">
      <w:rPr>
        <w:rFonts w:ascii="Arial" w:eastAsia="Arial" w:hAnsi="Arial" w:cs="Arial"/>
        <w:i/>
        <w:iCs/>
        <w:sz w:val="16"/>
        <w:szCs w:val="16"/>
      </w:rPr>
      <w:t xml:space="preserve">                                          </w:t>
    </w:r>
    <w:r w:rsidRPr="66315581">
      <w:rPr>
        <w:rFonts w:ascii="Tahoma" w:eastAsia="Tahoma" w:hAnsi="Tahoma" w:cs="Tahoma"/>
        <w:sz w:val="16"/>
        <w:szCs w:val="16"/>
      </w:rPr>
      <w:t xml:space="preserve">  - </w:t>
    </w:r>
    <w:r w:rsidRPr="66315581">
      <w:rPr>
        <w:rFonts w:ascii="Tahoma" w:eastAsia="Tahoma" w:hAnsi="Tahoma" w:cs="Tahoma"/>
        <w:noProof/>
        <w:sz w:val="16"/>
        <w:szCs w:val="16"/>
      </w:rPr>
      <w:fldChar w:fldCharType="begin"/>
    </w:r>
    <w:r w:rsidRPr="00C9410E">
      <w:rPr>
        <w:rFonts w:ascii="Tahoma" w:hAnsi="Tahoma" w:cs="Tahoma"/>
        <w:iCs/>
        <w:sz w:val="16"/>
        <w:szCs w:val="16"/>
      </w:rPr>
      <w:instrText xml:space="preserve"> PAGE </w:instrText>
    </w:r>
    <w:r w:rsidRPr="66315581">
      <w:rPr>
        <w:rFonts w:ascii="Tahoma" w:hAnsi="Tahoma" w:cs="Tahoma"/>
        <w:iCs/>
        <w:sz w:val="16"/>
        <w:szCs w:val="16"/>
      </w:rPr>
      <w:fldChar w:fldCharType="separate"/>
    </w:r>
    <w:r w:rsidR="008C7302">
      <w:rPr>
        <w:rFonts w:ascii="Tahoma" w:hAnsi="Tahoma" w:cs="Tahoma"/>
        <w:iCs/>
        <w:noProof/>
        <w:sz w:val="16"/>
        <w:szCs w:val="16"/>
      </w:rPr>
      <w:t>ii</w:t>
    </w:r>
    <w:r w:rsidRPr="66315581">
      <w:rPr>
        <w:rFonts w:ascii="Tahoma" w:eastAsia="Tahoma" w:hAnsi="Tahoma" w:cs="Tahoma"/>
        <w:noProof/>
        <w:sz w:val="16"/>
        <w:szCs w:val="16"/>
      </w:rPr>
      <w:fldChar w:fldCharType="end"/>
    </w:r>
    <w:r w:rsidRPr="66315581">
      <w:rPr>
        <w:rFonts w:ascii="Tahoma" w:eastAsia="Tahoma" w:hAnsi="Tahoma" w:cs="Tahoma"/>
        <w:sz w:val="16"/>
        <w:szCs w:val="16"/>
      </w:rPr>
      <w:t xml:space="preserve"> -</w:t>
    </w:r>
    <w:r>
      <w:rPr>
        <w:rFonts w:ascii="Arial" w:hAnsi="Arial" w:cs="Arial"/>
        <w:i/>
        <w:iCs/>
        <w:sz w:val="16"/>
        <w:szCs w:val="16"/>
      </w:rPr>
      <w:tab/>
    </w:r>
    <w:r>
      <w:rPr>
        <w:rFonts w:ascii="Arial" w:hAnsi="Arial" w:cs="Arial"/>
        <w:i/>
        <w:iCs/>
        <w:sz w:val="16"/>
        <w:szCs w:val="16"/>
      </w:rPr>
      <w:tab/>
    </w:r>
    <w:r>
      <w:rPr>
        <w:rFonts w:ascii="Arial" w:hAnsi="Arial" w:cs="Arial"/>
        <w:i/>
        <w:iCs/>
        <w:sz w:val="16"/>
        <w:szCs w:val="16"/>
      </w:rPr>
      <w:tab/>
    </w:r>
    <w:proofErr w:type="gramStart"/>
    <w:r w:rsidR="00DF3976">
      <w:rPr>
        <w:rFonts w:ascii="Arial" w:eastAsia="Arial" w:hAnsi="Arial" w:cs="Arial"/>
        <w:sz w:val="16"/>
        <w:szCs w:val="16"/>
      </w:rPr>
      <w:t xml:space="preserve">September </w:t>
    </w:r>
    <w:r w:rsidRPr="66315581">
      <w:rPr>
        <w:rFonts w:ascii="Tahoma" w:eastAsia="Tahoma" w:hAnsi="Tahoma" w:cs="Tahoma"/>
        <w:sz w:val="16"/>
        <w:szCs w:val="16"/>
      </w:rPr>
      <w:t xml:space="preserve"> 20</w:t>
    </w:r>
    <w:r w:rsidR="00DF3976">
      <w:rPr>
        <w:rFonts w:ascii="Tahoma" w:eastAsia="Tahoma" w:hAnsi="Tahoma" w:cs="Tahoma"/>
        <w:sz w:val="16"/>
        <w:szCs w:val="16"/>
      </w:rPr>
      <w:t>20</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D2818" w14:textId="77777777" w:rsidR="0010236B" w:rsidRDefault="00102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5F46E" w14:textId="77777777" w:rsidR="00003E57" w:rsidRDefault="00003E57">
      <w:r>
        <w:separator/>
      </w:r>
    </w:p>
  </w:footnote>
  <w:footnote w:type="continuationSeparator" w:id="0">
    <w:p w14:paraId="3D503D64" w14:textId="77777777" w:rsidR="00003E57" w:rsidRDefault="0000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C9F8" w14:textId="77777777" w:rsidR="0010236B" w:rsidRDefault="00102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3B27" w14:textId="0E6340FC" w:rsidR="00003E57" w:rsidRPr="00F46B7E" w:rsidRDefault="00DF3976" w:rsidP="00DF3976">
    <w:pPr>
      <w:pStyle w:val="Header"/>
      <w:jc w:val="right"/>
      <w:rPr>
        <w:rFonts w:ascii="Trebuchet MS" w:eastAsia="Trebuchet MS,Tahoma" w:hAnsi="Trebuchet MS" w:cs="Trebuchet MS,Tahoma"/>
        <w:sz w:val="22"/>
        <w:szCs w:val="22"/>
      </w:rPr>
    </w:pPr>
    <w:r w:rsidRPr="00F46B7E">
      <w:rPr>
        <w:rFonts w:ascii="Trebuchet MS" w:eastAsia="Trebuchet MS,Tahoma" w:hAnsi="Trebuchet MS" w:cs="Trebuchet MS,Tahoma"/>
        <w:sz w:val="22"/>
        <w:szCs w:val="22"/>
      </w:rPr>
      <w:t>Global IFS</w:t>
    </w:r>
    <w:r w:rsidR="620B1355" w:rsidRPr="00F46B7E">
      <w:rPr>
        <w:rFonts w:ascii="Trebuchet MS" w:eastAsia="Trebuchet MS,Tahoma" w:hAnsi="Trebuchet MS" w:cs="Trebuchet MS,Tahoma"/>
        <w:sz w:val="22"/>
        <w:szCs w:val="22"/>
      </w:rPr>
      <w:t xml:space="preserve"> </w:t>
    </w:r>
    <w:r w:rsidR="0010236B">
      <w:rPr>
        <w:rFonts w:ascii="Trebuchet MS" w:eastAsia="Trebuchet MS,Tahoma" w:hAnsi="Trebuchet MS" w:cs="Trebuchet MS,Tahoma"/>
        <w:sz w:val="22"/>
        <w:szCs w:val="22"/>
      </w:rPr>
      <w:t xml:space="preserve">Elevate </w:t>
    </w:r>
    <w:r w:rsidR="620B1355" w:rsidRPr="00F46B7E">
      <w:rPr>
        <w:rFonts w:ascii="Trebuchet MS" w:eastAsia="Trebuchet MS,Tahoma" w:hAnsi="Trebuchet MS" w:cs="Trebuchet MS,Tahoma"/>
        <w:sz w:val="22"/>
        <w:szCs w:val="22"/>
      </w:rPr>
      <w:t xml:space="preserve">Porcelain </w:t>
    </w:r>
    <w:r w:rsidRPr="00F46B7E">
      <w:rPr>
        <w:rFonts w:ascii="Trebuchet MS" w:eastAsia="Trebuchet MS,Tahoma" w:hAnsi="Trebuchet MS" w:cs="Trebuchet MS,Tahoma"/>
        <w:sz w:val="22"/>
        <w:szCs w:val="22"/>
      </w:rPr>
      <w:t xml:space="preserve">Dry Lay </w:t>
    </w:r>
    <w:r w:rsidR="620B1355" w:rsidRPr="00F46B7E">
      <w:rPr>
        <w:rFonts w:ascii="Trebuchet MS" w:eastAsia="Trebuchet MS,Tahoma" w:hAnsi="Trebuchet MS" w:cs="Trebuchet MS,Tahoma"/>
        <w:sz w:val="22"/>
        <w:szCs w:val="22"/>
      </w:rPr>
      <w:t xml:space="preserve">Flooring System on Subfloor  </w:t>
    </w:r>
    <w:r w:rsidR="00807ADB" w:rsidRPr="00F46B7E">
      <w:rPr>
        <w:rFonts w:ascii="Trebuchet MS" w:eastAsia="Trebuchet MS,Tahoma" w:hAnsi="Trebuchet MS" w:cs="Trebuchet MS,Tahoma"/>
        <w:sz w:val="22"/>
        <w:szCs w:val="22"/>
      </w:rPr>
      <w:t>093600</w:t>
    </w:r>
  </w:p>
  <w:p w14:paraId="3D461F95" w14:textId="77777777" w:rsidR="00003E57" w:rsidRDefault="00003E57" w:rsidP="00FD1BA6">
    <w:pPr>
      <w:pStyle w:val="Header"/>
      <w:jc w:val="right"/>
      <w:rPr>
        <w:rFonts w:ascii="Tahoma" w:hAnsi="Tahoma" w:cs="Tahoma"/>
      </w:rPr>
    </w:pPr>
  </w:p>
  <w:p w14:paraId="46367DDB" w14:textId="77777777" w:rsidR="00003E57" w:rsidRDefault="00003E57" w:rsidP="00C9410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180C" w14:textId="77777777" w:rsidR="0010236B" w:rsidRDefault="00102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50134F"/>
    <w:multiLevelType w:val="singleLevel"/>
    <w:tmpl w:val="0504DC80"/>
    <w:lvl w:ilvl="0">
      <w:start w:val="1"/>
      <w:numFmt w:val="decimal"/>
      <w:lvlText w:val="%1."/>
      <w:lvlJc w:val="left"/>
      <w:pPr>
        <w:tabs>
          <w:tab w:val="num" w:pos="1627"/>
        </w:tabs>
        <w:ind w:left="1620" w:hanging="180"/>
      </w:pPr>
      <w:rPr>
        <w:rFonts w:hint="default"/>
      </w:rPr>
    </w:lvl>
  </w:abstractNum>
  <w:abstractNum w:abstractNumId="2" w15:restartNumberingAfterBreak="0">
    <w:nsid w:val="093720E3"/>
    <w:multiLevelType w:val="singleLevel"/>
    <w:tmpl w:val="A516D52E"/>
    <w:lvl w:ilvl="0">
      <w:start w:val="2"/>
      <w:numFmt w:val="upperLetter"/>
      <w:lvlText w:val="%1."/>
      <w:legacy w:legacy="1" w:legacySpace="0" w:legacyIndent="360"/>
      <w:lvlJc w:val="left"/>
      <w:pPr>
        <w:ind w:left="1080" w:hanging="360"/>
      </w:pPr>
      <w:rPr>
        <w:sz w:val="20"/>
        <w:szCs w:val="20"/>
      </w:rPr>
    </w:lvl>
  </w:abstractNum>
  <w:abstractNum w:abstractNumId="3" w15:restartNumberingAfterBreak="0">
    <w:nsid w:val="095B1DDB"/>
    <w:multiLevelType w:val="hybridMultilevel"/>
    <w:tmpl w:val="16840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543536"/>
    <w:multiLevelType w:val="hybridMultilevel"/>
    <w:tmpl w:val="7CC40B60"/>
    <w:lvl w:ilvl="0" w:tplc="4EC0902A">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E0950"/>
    <w:multiLevelType w:val="hybridMultilevel"/>
    <w:tmpl w:val="7EC6EE42"/>
    <w:lvl w:ilvl="0" w:tplc="EFDA1002">
      <w:start w:val="6"/>
      <w:numFmt w:val="decimal"/>
      <w:lvlText w:val="%1."/>
      <w:lvlJc w:val="left"/>
      <w:pPr>
        <w:tabs>
          <w:tab w:val="num" w:pos="1441"/>
        </w:tabs>
        <w:ind w:left="1441" w:hanging="360"/>
      </w:pPr>
      <w:rPr>
        <w:rFonts w:cs="Tahoma"/>
      </w:rPr>
    </w:lvl>
    <w:lvl w:ilvl="1" w:tplc="04090019">
      <w:start w:val="1"/>
      <w:numFmt w:val="lowerLetter"/>
      <w:lvlText w:val="%2."/>
      <w:lvlJc w:val="left"/>
      <w:pPr>
        <w:tabs>
          <w:tab w:val="num" w:pos="2161"/>
        </w:tabs>
        <w:ind w:left="2161" w:hanging="360"/>
      </w:pPr>
    </w:lvl>
    <w:lvl w:ilvl="2" w:tplc="0409001B">
      <w:start w:val="1"/>
      <w:numFmt w:val="lowerRoman"/>
      <w:lvlText w:val="%3."/>
      <w:lvlJc w:val="right"/>
      <w:pPr>
        <w:tabs>
          <w:tab w:val="num" w:pos="2881"/>
        </w:tabs>
        <w:ind w:left="2881" w:hanging="180"/>
      </w:pPr>
    </w:lvl>
    <w:lvl w:ilvl="3" w:tplc="0409000F">
      <w:start w:val="1"/>
      <w:numFmt w:val="decimal"/>
      <w:lvlText w:val="%4."/>
      <w:lvlJc w:val="left"/>
      <w:pPr>
        <w:tabs>
          <w:tab w:val="num" w:pos="3601"/>
        </w:tabs>
        <w:ind w:left="3601" w:hanging="360"/>
      </w:pPr>
    </w:lvl>
    <w:lvl w:ilvl="4" w:tplc="04090019">
      <w:start w:val="1"/>
      <w:numFmt w:val="lowerLetter"/>
      <w:lvlText w:val="%5."/>
      <w:lvlJc w:val="left"/>
      <w:pPr>
        <w:tabs>
          <w:tab w:val="num" w:pos="4321"/>
        </w:tabs>
        <w:ind w:left="4321" w:hanging="360"/>
      </w:pPr>
    </w:lvl>
    <w:lvl w:ilvl="5" w:tplc="0409001B">
      <w:start w:val="1"/>
      <w:numFmt w:val="lowerRoman"/>
      <w:lvlText w:val="%6."/>
      <w:lvlJc w:val="right"/>
      <w:pPr>
        <w:tabs>
          <w:tab w:val="num" w:pos="5041"/>
        </w:tabs>
        <w:ind w:left="5041" w:hanging="180"/>
      </w:pPr>
    </w:lvl>
    <w:lvl w:ilvl="6" w:tplc="0409000F">
      <w:start w:val="1"/>
      <w:numFmt w:val="decimal"/>
      <w:lvlText w:val="%7."/>
      <w:lvlJc w:val="left"/>
      <w:pPr>
        <w:tabs>
          <w:tab w:val="num" w:pos="5761"/>
        </w:tabs>
        <w:ind w:left="5761" w:hanging="360"/>
      </w:pPr>
    </w:lvl>
    <w:lvl w:ilvl="7" w:tplc="04090019">
      <w:start w:val="1"/>
      <w:numFmt w:val="lowerLetter"/>
      <w:lvlText w:val="%8."/>
      <w:lvlJc w:val="left"/>
      <w:pPr>
        <w:tabs>
          <w:tab w:val="num" w:pos="6481"/>
        </w:tabs>
        <w:ind w:left="6481" w:hanging="360"/>
      </w:pPr>
    </w:lvl>
    <w:lvl w:ilvl="8" w:tplc="0409001B">
      <w:start w:val="1"/>
      <w:numFmt w:val="lowerRoman"/>
      <w:lvlText w:val="%9."/>
      <w:lvlJc w:val="right"/>
      <w:pPr>
        <w:tabs>
          <w:tab w:val="num" w:pos="7201"/>
        </w:tabs>
        <w:ind w:left="7201" w:hanging="180"/>
      </w:pPr>
    </w:lvl>
  </w:abstractNum>
  <w:abstractNum w:abstractNumId="6" w15:restartNumberingAfterBreak="0">
    <w:nsid w:val="0BEF134D"/>
    <w:multiLevelType w:val="multilevel"/>
    <w:tmpl w:val="C3BA61BC"/>
    <w:lvl w:ilvl="0">
      <w:start w:val="1"/>
      <w:numFmt w:val="decimal"/>
      <w:lvlText w:val="%1."/>
      <w:legacy w:legacy="1" w:legacySpace="0" w:legacyIndent="360"/>
      <w:lvlJc w:val="left"/>
      <w:pPr>
        <w:ind w:left="360" w:hanging="360"/>
      </w:pPr>
      <w:rPr>
        <w:rFonts w:ascii="Times New Roman" w:eastAsia="Times New Roman" w:hAnsi="Times New Roman"/>
      </w:rPr>
    </w:lvl>
    <w:lvl w:ilvl="1">
      <w:start w:val="1"/>
      <w:numFmt w:val="upp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lowerLetter"/>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lowerLetter"/>
      <w:lvlText w:val="%6)"/>
      <w:lvlJc w:val="left"/>
      <w:pPr>
        <w:tabs>
          <w:tab w:val="num" w:pos="2160"/>
        </w:tabs>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7" w15:restartNumberingAfterBreak="0">
    <w:nsid w:val="12061815"/>
    <w:multiLevelType w:val="hybridMultilevel"/>
    <w:tmpl w:val="0B3C565A"/>
    <w:lvl w:ilvl="0" w:tplc="522A7262">
      <w:start w:val="1"/>
      <w:numFmt w:val="upperLetter"/>
      <w:lvlText w:val="%1."/>
      <w:lvlJc w:val="left"/>
      <w:pPr>
        <w:ind w:left="1080" w:hanging="360"/>
      </w:pPr>
      <w:rPr>
        <w:rFonts w:hint="default"/>
      </w:rPr>
    </w:lvl>
    <w:lvl w:ilvl="1" w:tplc="15A01B74">
      <w:start w:val="1"/>
      <w:numFmt w:val="decimal"/>
      <w:lvlText w:val="%2."/>
      <w:lvlJc w:val="left"/>
      <w:pPr>
        <w:ind w:left="1800" w:hanging="360"/>
      </w:pPr>
      <w:rPr>
        <w:rFonts w:ascii="Trebuchet MS" w:eastAsia="Times New Roman" w:hAnsi="Trebuchet MS" w:cs="Tahom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015E7"/>
    <w:multiLevelType w:val="multilevel"/>
    <w:tmpl w:val="C3BA61BC"/>
    <w:lvl w:ilvl="0">
      <w:start w:val="1"/>
      <w:numFmt w:val="decimal"/>
      <w:lvlText w:val="%1."/>
      <w:legacy w:legacy="1" w:legacySpace="0" w:legacyIndent="360"/>
      <w:lvlJc w:val="left"/>
      <w:pPr>
        <w:ind w:left="360" w:hanging="360"/>
      </w:pPr>
      <w:rPr>
        <w:rFonts w:ascii="Times New Roman" w:eastAsia="Times New Roman" w:hAnsi="Times New Roman"/>
      </w:rPr>
    </w:lvl>
    <w:lvl w:ilvl="1">
      <w:start w:val="1"/>
      <w:numFmt w:val="upperLetter"/>
      <w:lvlText w:val="%2."/>
      <w:legacy w:legacy="1" w:legacySpace="0" w:legacyIndent="360"/>
      <w:lvlJc w:val="left"/>
      <w:pPr>
        <w:ind w:left="720" w:hanging="360"/>
      </w:pPr>
    </w:lvl>
    <w:lvl w:ilvl="2">
      <w:start w:val="1"/>
      <w:numFmt w:val="decimal"/>
      <w:lvlText w:val="%3."/>
      <w:legacy w:legacy="1" w:legacySpace="0" w:legacyIndent="360"/>
      <w:lvlJc w:val="left"/>
      <w:pPr>
        <w:ind w:left="1080" w:hanging="360"/>
      </w:pPr>
    </w:lvl>
    <w:lvl w:ilvl="3">
      <w:start w:val="1"/>
      <w:numFmt w:val="lowerLetter"/>
      <w:lvlText w:val="%4."/>
      <w:legacy w:legacy="1" w:legacySpace="0" w:legacyIndent="360"/>
      <w:lvlJc w:val="left"/>
      <w:pPr>
        <w:ind w:left="1440" w:hanging="360"/>
      </w:pPr>
    </w:lvl>
    <w:lvl w:ilvl="4">
      <w:start w:val="1"/>
      <w:numFmt w:val="decimal"/>
      <w:lvlText w:val="(%5)"/>
      <w:legacy w:legacy="1" w:legacySpace="0" w:legacyIndent="360"/>
      <w:lvlJc w:val="left"/>
      <w:pPr>
        <w:ind w:left="1800" w:hanging="360"/>
      </w:pPr>
    </w:lvl>
    <w:lvl w:ilvl="5">
      <w:start w:val="1"/>
      <w:numFmt w:val="lowerLetter"/>
      <w:lvlText w:val="%6)"/>
      <w:lvlJc w:val="left"/>
      <w:pPr>
        <w:tabs>
          <w:tab w:val="num" w:pos="2160"/>
        </w:tabs>
        <w:ind w:left="2160" w:hanging="360"/>
      </w:pPr>
    </w:lvl>
    <w:lvl w:ilvl="6">
      <w:start w:val="1"/>
      <w:numFmt w:val="lowerRoman"/>
      <w:lvlText w:val="(%7)"/>
      <w:legacy w:legacy="1" w:legacySpace="0" w:legacyIndent="360"/>
      <w:lvlJc w:val="left"/>
      <w:pPr>
        <w:ind w:left="2520" w:hanging="360"/>
      </w:pPr>
    </w:lvl>
    <w:lvl w:ilvl="7">
      <w:start w:val="1"/>
      <w:numFmt w:val="lowerLetter"/>
      <w:lvlText w:val="(%8)"/>
      <w:legacy w:legacy="1" w:legacySpace="0" w:legacyIndent="360"/>
      <w:lvlJc w:val="left"/>
      <w:pPr>
        <w:ind w:left="2880" w:hanging="360"/>
      </w:pPr>
    </w:lvl>
    <w:lvl w:ilvl="8">
      <w:start w:val="1"/>
      <w:numFmt w:val="lowerRoman"/>
      <w:lvlText w:val="(%9)"/>
      <w:legacy w:legacy="1" w:legacySpace="0" w:legacyIndent="360"/>
      <w:lvlJc w:val="left"/>
      <w:pPr>
        <w:ind w:left="3240" w:hanging="360"/>
      </w:pPr>
    </w:lvl>
  </w:abstractNum>
  <w:abstractNum w:abstractNumId="9" w15:restartNumberingAfterBreak="0">
    <w:nsid w:val="24284A2A"/>
    <w:multiLevelType w:val="multilevel"/>
    <w:tmpl w:val="EFD8B132"/>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4F2D96"/>
    <w:multiLevelType w:val="multilevel"/>
    <w:tmpl w:val="1DC0B2A8"/>
    <w:lvl w:ilvl="0">
      <w:start w:val="1"/>
      <w:numFmt w:val="decimal"/>
      <w:lvlText w:val="%1"/>
      <w:lvlJc w:val="left"/>
      <w:pPr>
        <w:ind w:left="1084" w:hanging="864"/>
      </w:pPr>
      <w:rPr>
        <w:rFonts w:hint="default"/>
      </w:rPr>
    </w:lvl>
    <w:lvl w:ilvl="1">
      <w:start w:val="1"/>
      <w:numFmt w:val="decimal"/>
      <w:lvlText w:val="%1.%2"/>
      <w:lvlJc w:val="left"/>
      <w:pPr>
        <w:ind w:left="1084" w:hanging="864"/>
      </w:pPr>
      <w:rPr>
        <w:rFonts w:ascii="Arial" w:eastAsia="Arial" w:hAnsi="Arial" w:cs="Arial" w:hint="default"/>
        <w:w w:val="100"/>
        <w:sz w:val="22"/>
        <w:szCs w:val="22"/>
      </w:rPr>
    </w:lvl>
    <w:lvl w:ilvl="2">
      <w:start w:val="1"/>
      <w:numFmt w:val="upperLetter"/>
      <w:lvlText w:val="%3."/>
      <w:lvlJc w:val="left"/>
      <w:pPr>
        <w:ind w:left="1084" w:hanging="576"/>
      </w:pPr>
      <w:rPr>
        <w:spacing w:val="-1"/>
        <w:w w:val="100"/>
        <w:sz w:val="22"/>
        <w:szCs w:val="22"/>
      </w:rPr>
    </w:lvl>
    <w:lvl w:ilvl="3">
      <w:start w:val="1"/>
      <w:numFmt w:val="decimal"/>
      <w:lvlText w:val="%4."/>
      <w:lvlJc w:val="left"/>
      <w:pPr>
        <w:ind w:left="1660" w:hanging="576"/>
      </w:pPr>
      <w:rPr>
        <w:rFonts w:ascii="Trebuchet MS" w:eastAsia="Arial" w:hAnsi="Trebuchet MS" w:cs="Arial" w:hint="default"/>
        <w:w w:val="100"/>
        <w:sz w:val="20"/>
        <w:szCs w:val="20"/>
      </w:rPr>
    </w:lvl>
    <w:lvl w:ilvl="4">
      <w:start w:val="1"/>
      <w:numFmt w:val="bullet"/>
      <w:lvlText w:val="•"/>
      <w:lvlJc w:val="left"/>
      <w:pPr>
        <w:ind w:left="4373" w:hanging="576"/>
      </w:pPr>
      <w:rPr>
        <w:rFonts w:hint="default"/>
      </w:rPr>
    </w:lvl>
    <w:lvl w:ilvl="5">
      <w:start w:val="1"/>
      <w:numFmt w:val="bullet"/>
      <w:lvlText w:val="•"/>
      <w:lvlJc w:val="left"/>
      <w:pPr>
        <w:ind w:left="5277" w:hanging="576"/>
      </w:pPr>
      <w:rPr>
        <w:rFonts w:hint="default"/>
      </w:rPr>
    </w:lvl>
    <w:lvl w:ilvl="6">
      <w:start w:val="1"/>
      <w:numFmt w:val="bullet"/>
      <w:lvlText w:val="•"/>
      <w:lvlJc w:val="left"/>
      <w:pPr>
        <w:ind w:left="6182" w:hanging="576"/>
      </w:pPr>
      <w:rPr>
        <w:rFonts w:hint="default"/>
      </w:rPr>
    </w:lvl>
    <w:lvl w:ilvl="7">
      <w:start w:val="1"/>
      <w:numFmt w:val="bullet"/>
      <w:lvlText w:val="•"/>
      <w:lvlJc w:val="left"/>
      <w:pPr>
        <w:ind w:left="7086" w:hanging="576"/>
      </w:pPr>
      <w:rPr>
        <w:rFonts w:hint="default"/>
      </w:rPr>
    </w:lvl>
    <w:lvl w:ilvl="8">
      <w:start w:val="1"/>
      <w:numFmt w:val="bullet"/>
      <w:lvlText w:val="•"/>
      <w:lvlJc w:val="left"/>
      <w:pPr>
        <w:ind w:left="7991" w:hanging="576"/>
      </w:pPr>
      <w:rPr>
        <w:rFonts w:hint="default"/>
      </w:rPr>
    </w:lvl>
  </w:abstractNum>
  <w:abstractNum w:abstractNumId="11" w15:restartNumberingAfterBreak="0">
    <w:nsid w:val="2A983CF7"/>
    <w:multiLevelType w:val="hybridMultilevel"/>
    <w:tmpl w:val="80522D16"/>
    <w:lvl w:ilvl="0" w:tplc="794CBA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4E065B"/>
    <w:multiLevelType w:val="singleLevel"/>
    <w:tmpl w:val="B486035E"/>
    <w:lvl w:ilvl="0">
      <w:start w:val="1"/>
      <w:numFmt w:val="upperLetter"/>
      <w:lvlText w:val="%1."/>
      <w:legacy w:legacy="1" w:legacySpace="0" w:legacyIndent="360"/>
      <w:lvlJc w:val="left"/>
      <w:pPr>
        <w:ind w:left="1080" w:hanging="360"/>
      </w:pPr>
      <w:rPr>
        <w:sz w:val="20"/>
        <w:szCs w:val="20"/>
      </w:rPr>
    </w:lvl>
  </w:abstractNum>
  <w:abstractNum w:abstractNumId="13" w15:restartNumberingAfterBreak="0">
    <w:nsid w:val="37A03764"/>
    <w:multiLevelType w:val="singleLevel"/>
    <w:tmpl w:val="0409000F"/>
    <w:lvl w:ilvl="0">
      <w:start w:val="1"/>
      <w:numFmt w:val="decimal"/>
      <w:lvlText w:val="%1."/>
      <w:lvlJc w:val="left"/>
      <w:pPr>
        <w:tabs>
          <w:tab w:val="num" w:pos="720"/>
        </w:tabs>
        <w:ind w:left="720" w:hanging="360"/>
      </w:pPr>
      <w:rPr>
        <w:sz w:val="20"/>
        <w:szCs w:val="20"/>
      </w:rPr>
    </w:lvl>
  </w:abstractNum>
  <w:abstractNum w:abstractNumId="14" w15:restartNumberingAfterBreak="0">
    <w:nsid w:val="3B3B0E85"/>
    <w:multiLevelType w:val="hybridMultilevel"/>
    <w:tmpl w:val="59EAC620"/>
    <w:lvl w:ilvl="0" w:tplc="2F4246E6">
      <w:start w:val="1"/>
      <w:numFmt w:val="upperLetter"/>
      <w:lvlText w:val="%1."/>
      <w:lvlJc w:val="left"/>
      <w:pPr>
        <w:tabs>
          <w:tab w:val="num" w:pos="1380"/>
        </w:tabs>
        <w:ind w:left="1380" w:hanging="6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446404F9"/>
    <w:multiLevelType w:val="hybridMultilevel"/>
    <w:tmpl w:val="D31C6292"/>
    <w:lvl w:ilvl="0" w:tplc="05D65D8A">
      <w:start w:val="1"/>
      <w:numFmt w:val="decimal"/>
      <w:lvlText w:val="%1."/>
      <w:lvlJc w:val="left"/>
      <w:pPr>
        <w:ind w:left="720" w:hanging="360"/>
      </w:pPr>
    </w:lvl>
    <w:lvl w:ilvl="1" w:tplc="F45C3060">
      <w:start w:val="1"/>
      <w:numFmt w:val="lowerLetter"/>
      <w:lvlText w:val="%2."/>
      <w:lvlJc w:val="left"/>
      <w:pPr>
        <w:ind w:left="1440" w:hanging="360"/>
      </w:pPr>
    </w:lvl>
    <w:lvl w:ilvl="2" w:tplc="1828FA30">
      <w:start w:val="1"/>
      <w:numFmt w:val="lowerRoman"/>
      <w:lvlText w:val="%3."/>
      <w:lvlJc w:val="right"/>
      <w:pPr>
        <w:ind w:left="2160" w:hanging="180"/>
      </w:pPr>
    </w:lvl>
    <w:lvl w:ilvl="3" w:tplc="BBDEEC7A">
      <w:start w:val="2"/>
      <w:numFmt w:val="decimal"/>
      <w:lvlText w:val="%4."/>
      <w:lvlJc w:val="left"/>
      <w:pPr>
        <w:ind w:left="2880" w:hanging="360"/>
      </w:pPr>
    </w:lvl>
    <w:lvl w:ilvl="4" w:tplc="A3662338">
      <w:start w:val="1"/>
      <w:numFmt w:val="lowerLetter"/>
      <w:lvlText w:val="%5."/>
      <w:lvlJc w:val="left"/>
      <w:pPr>
        <w:ind w:left="3600" w:hanging="360"/>
      </w:pPr>
    </w:lvl>
    <w:lvl w:ilvl="5" w:tplc="918659BA">
      <w:start w:val="1"/>
      <w:numFmt w:val="lowerRoman"/>
      <w:lvlText w:val="%6."/>
      <w:lvlJc w:val="right"/>
      <w:pPr>
        <w:ind w:left="4320" w:hanging="180"/>
      </w:pPr>
    </w:lvl>
    <w:lvl w:ilvl="6" w:tplc="8AF67562">
      <w:start w:val="1"/>
      <w:numFmt w:val="decimal"/>
      <w:lvlText w:val="%7."/>
      <w:lvlJc w:val="left"/>
      <w:pPr>
        <w:ind w:left="5040" w:hanging="360"/>
      </w:pPr>
    </w:lvl>
    <w:lvl w:ilvl="7" w:tplc="B44AFDAE">
      <w:start w:val="1"/>
      <w:numFmt w:val="lowerLetter"/>
      <w:lvlText w:val="%8."/>
      <w:lvlJc w:val="left"/>
      <w:pPr>
        <w:ind w:left="5760" w:hanging="360"/>
      </w:pPr>
    </w:lvl>
    <w:lvl w:ilvl="8" w:tplc="8AC4F2E8">
      <w:start w:val="1"/>
      <w:numFmt w:val="lowerRoman"/>
      <w:lvlText w:val="%9."/>
      <w:lvlJc w:val="right"/>
      <w:pPr>
        <w:ind w:left="6480" w:hanging="180"/>
      </w:pPr>
    </w:lvl>
  </w:abstractNum>
  <w:abstractNum w:abstractNumId="16" w15:restartNumberingAfterBreak="0">
    <w:nsid w:val="45CE35FE"/>
    <w:multiLevelType w:val="multilevel"/>
    <w:tmpl w:val="2E9A5234"/>
    <w:lvl w:ilvl="0">
      <w:start w:val="1"/>
      <w:numFmt w:val="decimal"/>
      <w:lvlText w:val="%1"/>
      <w:lvlJc w:val="left"/>
      <w:pPr>
        <w:ind w:left="396" w:hanging="396"/>
      </w:pPr>
      <w:rPr>
        <w:rFonts w:hint="default"/>
      </w:rPr>
    </w:lvl>
    <w:lvl w:ilvl="1">
      <w:start w:val="1"/>
      <w:numFmt w:val="decimalZero"/>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0473AE"/>
    <w:multiLevelType w:val="hybridMultilevel"/>
    <w:tmpl w:val="C3123F54"/>
    <w:lvl w:ilvl="0" w:tplc="4EC0902A">
      <w:start w:val="1"/>
      <w:numFmt w:val="upperLetter"/>
      <w:lvlText w:val="%1."/>
      <w:lvlJc w:val="left"/>
      <w:pPr>
        <w:ind w:left="1080" w:hanging="360"/>
      </w:pPr>
      <w:rPr>
        <w:rFonts w:cs="Times New Roman" w:hint="default"/>
      </w:rPr>
    </w:lvl>
    <w:lvl w:ilvl="1" w:tplc="C3C27B10">
      <w:start w:val="1"/>
      <w:numFmt w:val="decimal"/>
      <w:lvlText w:val="%2."/>
      <w:lvlJc w:val="left"/>
      <w:pPr>
        <w:ind w:left="1800" w:hanging="360"/>
      </w:pPr>
      <w:rPr>
        <w:rFonts w:ascii="Arial" w:eastAsia="Times New Roman" w:hAnsi="Arial" w:cs="Arial"/>
      </w:rPr>
    </w:lvl>
    <w:lvl w:ilvl="2" w:tplc="0B7C08C2">
      <w:start w:val="1"/>
      <w:numFmt w:val="lowerLetter"/>
      <w:lvlText w:val="%3."/>
      <w:lvlJc w:val="right"/>
      <w:pPr>
        <w:ind w:left="2520" w:hanging="180"/>
      </w:pPr>
      <w:rPr>
        <w:rFonts w:ascii="Arial" w:eastAsia="Times New Roman" w:hAnsi="Arial" w:cs="Arial"/>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DC4AD8"/>
    <w:multiLevelType w:val="singleLevel"/>
    <w:tmpl w:val="E700B29E"/>
    <w:lvl w:ilvl="0">
      <w:start w:val="3"/>
      <w:numFmt w:val="upperLetter"/>
      <w:lvlText w:val="%1."/>
      <w:legacy w:legacy="1" w:legacySpace="120" w:legacyIndent="360"/>
      <w:lvlJc w:val="left"/>
      <w:pPr>
        <w:ind w:left="1170" w:hanging="360"/>
      </w:pPr>
    </w:lvl>
  </w:abstractNum>
  <w:abstractNum w:abstractNumId="19" w15:restartNumberingAfterBreak="0">
    <w:nsid w:val="4CE24F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0308A1"/>
    <w:multiLevelType w:val="singleLevel"/>
    <w:tmpl w:val="CE34417C"/>
    <w:lvl w:ilvl="0">
      <w:start w:val="1"/>
      <w:numFmt w:val="upperLetter"/>
      <w:lvlText w:val="%1."/>
      <w:legacy w:legacy="1" w:legacySpace="0" w:legacyIndent="360"/>
      <w:lvlJc w:val="left"/>
      <w:pPr>
        <w:ind w:left="1080" w:hanging="360"/>
      </w:pPr>
      <w:rPr>
        <w:sz w:val="20"/>
        <w:szCs w:val="20"/>
      </w:rPr>
    </w:lvl>
  </w:abstractNum>
  <w:abstractNum w:abstractNumId="21" w15:restartNumberingAfterBreak="0">
    <w:nsid w:val="53581780"/>
    <w:multiLevelType w:val="hybridMultilevel"/>
    <w:tmpl w:val="A4000802"/>
    <w:lvl w:ilvl="0" w:tplc="66A43C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8D1109"/>
    <w:multiLevelType w:val="singleLevel"/>
    <w:tmpl w:val="A0C4EA22"/>
    <w:lvl w:ilvl="0">
      <w:start w:val="1"/>
      <w:numFmt w:val="upperLetter"/>
      <w:lvlText w:val="%1."/>
      <w:legacy w:legacy="1" w:legacySpace="0" w:legacyIndent="360"/>
      <w:lvlJc w:val="left"/>
      <w:pPr>
        <w:ind w:left="1080" w:hanging="360"/>
      </w:pPr>
      <w:rPr>
        <w:sz w:val="20"/>
        <w:szCs w:val="20"/>
      </w:rPr>
    </w:lvl>
  </w:abstractNum>
  <w:abstractNum w:abstractNumId="23" w15:restartNumberingAfterBreak="0">
    <w:nsid w:val="59B952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D579B"/>
    <w:multiLevelType w:val="singleLevel"/>
    <w:tmpl w:val="76CCE540"/>
    <w:lvl w:ilvl="0">
      <w:start w:val="2"/>
      <w:numFmt w:val="upperLetter"/>
      <w:lvlText w:val="%1."/>
      <w:legacy w:legacy="1" w:legacySpace="0" w:legacyIndent="360"/>
      <w:lvlJc w:val="left"/>
      <w:pPr>
        <w:ind w:left="1080" w:hanging="360"/>
      </w:pPr>
      <w:rPr>
        <w:sz w:val="20"/>
        <w:szCs w:val="20"/>
      </w:rPr>
    </w:lvl>
  </w:abstractNum>
  <w:abstractNum w:abstractNumId="25" w15:restartNumberingAfterBreak="0">
    <w:nsid w:val="5D776543"/>
    <w:multiLevelType w:val="hybridMultilevel"/>
    <w:tmpl w:val="0826D678"/>
    <w:lvl w:ilvl="0" w:tplc="8F9E0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7F4643"/>
    <w:multiLevelType w:val="hybridMultilevel"/>
    <w:tmpl w:val="6AB2C226"/>
    <w:lvl w:ilvl="0" w:tplc="E3340020">
      <w:start w:val="2"/>
      <w:numFmt w:val="decimal"/>
      <w:lvlText w:val="%1."/>
      <w:lvlJc w:val="left"/>
      <w:pPr>
        <w:tabs>
          <w:tab w:val="num" w:pos="720"/>
        </w:tabs>
        <w:ind w:left="720" w:hanging="360"/>
      </w:pPr>
    </w:lvl>
    <w:lvl w:ilvl="1" w:tplc="475632B2">
      <w:start w:val="1"/>
      <w:numFmt w:val="decimal"/>
      <w:lvlText w:val="%2."/>
      <w:lvlJc w:val="left"/>
      <w:pPr>
        <w:tabs>
          <w:tab w:val="num" w:pos="1440"/>
        </w:tabs>
        <w:ind w:left="1440" w:hanging="360"/>
      </w:pPr>
      <w:rPr>
        <w:rFonts w:ascii="Times New Roman" w:eastAsia="Times New Roman" w:hAnsi="Times New Roman" w:cs="Times New Roman"/>
      </w:rPr>
    </w:lvl>
    <w:lvl w:ilvl="2" w:tplc="04090017">
      <w:start w:val="1"/>
      <w:numFmt w:val="lowerLetter"/>
      <w:lvlText w:val="%3)"/>
      <w:lvlJc w:val="left"/>
      <w:pPr>
        <w:tabs>
          <w:tab w:val="num" w:pos="2340"/>
        </w:tabs>
        <w:ind w:left="2340" w:hanging="360"/>
      </w:pPr>
    </w:lvl>
    <w:lvl w:ilvl="3" w:tplc="CA2228FC">
      <w:start w:val="1"/>
      <w:numFmt w:val="lowerRoman"/>
      <w:lvlText w:val="%4."/>
      <w:lvlJc w:val="right"/>
      <w:pPr>
        <w:tabs>
          <w:tab w:val="num" w:pos="2880"/>
        </w:tabs>
        <w:ind w:left="2880" w:hanging="360"/>
      </w:pPr>
      <w:rPr>
        <w:rFonts w:ascii="Trebuchet MS" w:hAnsi="Trebuchet M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010179D"/>
    <w:multiLevelType w:val="multilevel"/>
    <w:tmpl w:val="204EA950"/>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742ABB"/>
    <w:multiLevelType w:val="hybridMultilevel"/>
    <w:tmpl w:val="7DA0D1EC"/>
    <w:lvl w:ilvl="0" w:tplc="2F7C116A">
      <w:start w:val="1"/>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2520"/>
        </w:tabs>
        <w:ind w:left="2520" w:hanging="360"/>
      </w:pPr>
    </w:lvl>
    <w:lvl w:ilvl="2" w:tplc="0BDC6B58">
      <w:start w:val="1"/>
      <w:numFmt w:val="lowerRoman"/>
      <w:lvlText w:val="%3."/>
      <w:lvlJc w:val="right"/>
      <w:pPr>
        <w:tabs>
          <w:tab w:val="num" w:pos="3240"/>
        </w:tabs>
        <w:ind w:left="3240" w:hanging="180"/>
      </w:pPr>
      <w:rPr>
        <w:rFonts w:ascii="Trebuchet MS" w:hAnsi="Trebuchet M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9" w15:restartNumberingAfterBreak="0">
    <w:nsid w:val="668252D3"/>
    <w:multiLevelType w:val="hybridMultilevel"/>
    <w:tmpl w:val="8DF21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037EF"/>
    <w:multiLevelType w:val="hybridMultilevel"/>
    <w:tmpl w:val="C3123F54"/>
    <w:lvl w:ilvl="0" w:tplc="4EC0902A">
      <w:start w:val="1"/>
      <w:numFmt w:val="upperLetter"/>
      <w:lvlText w:val="%1."/>
      <w:lvlJc w:val="left"/>
      <w:pPr>
        <w:ind w:left="1080" w:hanging="360"/>
      </w:pPr>
      <w:rPr>
        <w:rFonts w:cs="Times New Roman" w:hint="default"/>
      </w:rPr>
    </w:lvl>
    <w:lvl w:ilvl="1" w:tplc="C3C27B10">
      <w:start w:val="1"/>
      <w:numFmt w:val="decimal"/>
      <w:lvlText w:val="%2."/>
      <w:lvlJc w:val="left"/>
      <w:pPr>
        <w:ind w:left="1800" w:hanging="360"/>
      </w:pPr>
      <w:rPr>
        <w:rFonts w:ascii="Arial" w:eastAsia="Times New Roman" w:hAnsi="Arial" w:cs="Arial"/>
      </w:rPr>
    </w:lvl>
    <w:lvl w:ilvl="2" w:tplc="0B7C08C2">
      <w:start w:val="1"/>
      <w:numFmt w:val="lowerLetter"/>
      <w:lvlText w:val="%3."/>
      <w:lvlJc w:val="right"/>
      <w:pPr>
        <w:ind w:left="2520" w:hanging="180"/>
      </w:pPr>
      <w:rPr>
        <w:rFonts w:ascii="Arial" w:eastAsia="Times New Roman" w:hAnsi="Arial" w:cs="Arial"/>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980ADF"/>
    <w:multiLevelType w:val="hybridMultilevel"/>
    <w:tmpl w:val="6ED66E16"/>
    <w:lvl w:ilvl="0" w:tplc="E2B85B3E">
      <w:start w:val="1"/>
      <w:numFmt w:val="decimal"/>
      <w:lvlText w:val="%1."/>
      <w:lvlJc w:val="left"/>
      <w:pPr>
        <w:ind w:left="720" w:hanging="360"/>
      </w:pPr>
    </w:lvl>
    <w:lvl w:ilvl="1" w:tplc="DE12E2DC">
      <w:start w:val="1"/>
      <w:numFmt w:val="decimal"/>
      <w:lvlText w:val="%2."/>
      <w:lvlJc w:val="left"/>
      <w:pPr>
        <w:ind w:left="1440" w:hanging="360"/>
      </w:pPr>
    </w:lvl>
    <w:lvl w:ilvl="2" w:tplc="94AE6FD8">
      <w:start w:val="1"/>
      <w:numFmt w:val="lowerRoman"/>
      <w:lvlText w:val="%3."/>
      <w:lvlJc w:val="right"/>
      <w:pPr>
        <w:ind w:left="2160" w:hanging="180"/>
      </w:pPr>
    </w:lvl>
    <w:lvl w:ilvl="3" w:tplc="55505888">
      <w:start w:val="2"/>
      <w:numFmt w:val="decimal"/>
      <w:lvlText w:val="%4."/>
      <w:lvlJc w:val="left"/>
      <w:pPr>
        <w:ind w:left="2880" w:hanging="360"/>
      </w:pPr>
    </w:lvl>
    <w:lvl w:ilvl="4" w:tplc="C0E22610">
      <w:start w:val="1"/>
      <w:numFmt w:val="lowerLetter"/>
      <w:lvlText w:val="%5."/>
      <w:lvlJc w:val="left"/>
      <w:pPr>
        <w:ind w:left="3600" w:hanging="360"/>
      </w:pPr>
    </w:lvl>
    <w:lvl w:ilvl="5" w:tplc="AB92B53E">
      <w:start w:val="1"/>
      <w:numFmt w:val="lowerRoman"/>
      <w:lvlText w:val="%6."/>
      <w:lvlJc w:val="right"/>
      <w:pPr>
        <w:ind w:left="4320" w:hanging="180"/>
      </w:pPr>
    </w:lvl>
    <w:lvl w:ilvl="6" w:tplc="BD70E9BE">
      <w:start w:val="1"/>
      <w:numFmt w:val="decimal"/>
      <w:lvlText w:val="%7."/>
      <w:lvlJc w:val="left"/>
      <w:pPr>
        <w:ind w:left="5040" w:hanging="360"/>
      </w:pPr>
    </w:lvl>
    <w:lvl w:ilvl="7" w:tplc="C1DA616A">
      <w:start w:val="1"/>
      <w:numFmt w:val="lowerLetter"/>
      <w:lvlText w:val="%8."/>
      <w:lvlJc w:val="left"/>
      <w:pPr>
        <w:ind w:left="5760" w:hanging="360"/>
      </w:pPr>
    </w:lvl>
    <w:lvl w:ilvl="8" w:tplc="74A42450">
      <w:start w:val="1"/>
      <w:numFmt w:val="lowerRoman"/>
      <w:lvlText w:val="%9."/>
      <w:lvlJc w:val="right"/>
      <w:pPr>
        <w:ind w:left="6480" w:hanging="180"/>
      </w:pPr>
    </w:lvl>
  </w:abstractNum>
  <w:abstractNum w:abstractNumId="32" w15:restartNumberingAfterBreak="0">
    <w:nsid w:val="70245AC9"/>
    <w:multiLevelType w:val="singleLevel"/>
    <w:tmpl w:val="3BAA3C06"/>
    <w:lvl w:ilvl="0">
      <w:start w:val="1"/>
      <w:numFmt w:val="decimal"/>
      <w:lvlText w:val="%1."/>
      <w:legacy w:legacy="1" w:legacySpace="120" w:legacyIndent="180"/>
      <w:lvlJc w:val="left"/>
      <w:pPr>
        <w:ind w:left="1620" w:hanging="180"/>
      </w:pPr>
    </w:lvl>
  </w:abstractNum>
  <w:num w:numId="1">
    <w:abstractNumId w:val="31"/>
  </w:num>
  <w:num w:numId="2">
    <w:abstractNumId w:val="15"/>
  </w:num>
  <w:num w:numId="3">
    <w:abstractNumId w:val="6"/>
  </w:num>
  <w:num w:numId="4">
    <w:abstractNumId w:val="18"/>
  </w:num>
  <w:num w:numId="5">
    <w:abstractNumId w:val="32"/>
  </w:num>
  <w:num w:numId="6">
    <w:abstractNumId w:val="22"/>
  </w:num>
  <w:num w:numId="7">
    <w:abstractNumId w:val="1"/>
  </w:num>
  <w:num w:numId="8">
    <w:abstractNumId w:val="2"/>
  </w:num>
  <w:num w:numId="9">
    <w:abstractNumId w:val="0"/>
  </w:num>
  <w:num w:numId="10">
    <w:abstractNumId w:val="8"/>
  </w:num>
  <w:num w:numId="11">
    <w:abstractNumId w:val="21"/>
  </w:num>
  <w:num w:numId="1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11"/>
  </w:num>
  <w:num w:numId="20">
    <w:abstractNumId w:val="12"/>
    <w:lvlOverride w:ilvl="0">
      <w:startOverride w:val="1"/>
    </w:lvlOverride>
  </w:num>
  <w:num w:numId="21">
    <w:abstractNumId w:val="24"/>
    <w:lvlOverride w:ilvl="0">
      <w:startOverride w:val="2"/>
    </w:lvlOverride>
  </w:num>
  <w:num w:numId="22">
    <w:abstractNumId w:val="16"/>
  </w:num>
  <w:num w:numId="23">
    <w:abstractNumId w:val="29"/>
  </w:num>
  <w:num w:numId="24">
    <w:abstractNumId w:val="7"/>
  </w:num>
  <w:num w:numId="25">
    <w:abstractNumId w:val="30"/>
  </w:num>
  <w:num w:numId="26">
    <w:abstractNumId w:val="10"/>
  </w:num>
  <w:num w:numId="27">
    <w:abstractNumId w:val="26"/>
  </w:num>
  <w:num w:numId="28">
    <w:abstractNumId w:val="5"/>
  </w:num>
  <w:num w:numId="29">
    <w:abstractNumId w:val="17"/>
  </w:num>
  <w:num w:numId="30">
    <w:abstractNumId w:val="4"/>
  </w:num>
  <w:num w:numId="31">
    <w:abstractNumId w:val="3"/>
  </w:num>
  <w:num w:numId="32">
    <w:abstractNumId w:val="19"/>
  </w:num>
  <w:num w:numId="33">
    <w:abstractNumId w:val="25"/>
  </w:num>
  <w:num w:numId="34">
    <w:abstractNumId w:val="27"/>
  </w:num>
  <w:num w:numId="35">
    <w:abstractNumId w:val="23"/>
  </w:num>
  <w:num w:numId="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AF"/>
    <w:rsid w:val="00003E57"/>
    <w:rsid w:val="00004F90"/>
    <w:rsid w:val="00024675"/>
    <w:rsid w:val="00027709"/>
    <w:rsid w:val="000307D6"/>
    <w:rsid w:val="0003753F"/>
    <w:rsid w:val="00044A0E"/>
    <w:rsid w:val="0005451A"/>
    <w:rsid w:val="000548DD"/>
    <w:rsid w:val="00061496"/>
    <w:rsid w:val="00065475"/>
    <w:rsid w:val="00071847"/>
    <w:rsid w:val="00072390"/>
    <w:rsid w:val="00082C0A"/>
    <w:rsid w:val="00083DD3"/>
    <w:rsid w:val="000840F3"/>
    <w:rsid w:val="00093E0E"/>
    <w:rsid w:val="00094D35"/>
    <w:rsid w:val="00096EFE"/>
    <w:rsid w:val="000A0814"/>
    <w:rsid w:val="000B0C2B"/>
    <w:rsid w:val="000B25A9"/>
    <w:rsid w:val="000C2EDF"/>
    <w:rsid w:val="000D11B4"/>
    <w:rsid w:val="000D6DC6"/>
    <w:rsid w:val="000E5957"/>
    <w:rsid w:val="000E6052"/>
    <w:rsid w:val="000F311D"/>
    <w:rsid w:val="000F5680"/>
    <w:rsid w:val="000F799A"/>
    <w:rsid w:val="0010236B"/>
    <w:rsid w:val="00104951"/>
    <w:rsid w:val="0010774D"/>
    <w:rsid w:val="00110690"/>
    <w:rsid w:val="00122C47"/>
    <w:rsid w:val="0014074B"/>
    <w:rsid w:val="00146459"/>
    <w:rsid w:val="001627DB"/>
    <w:rsid w:val="00174D44"/>
    <w:rsid w:val="0017570F"/>
    <w:rsid w:val="00177549"/>
    <w:rsid w:val="00180942"/>
    <w:rsid w:val="001815C0"/>
    <w:rsid w:val="00184068"/>
    <w:rsid w:val="00184E4C"/>
    <w:rsid w:val="001970E5"/>
    <w:rsid w:val="00197326"/>
    <w:rsid w:val="001B1CCE"/>
    <w:rsid w:val="001C3024"/>
    <w:rsid w:val="001D710A"/>
    <w:rsid w:val="001E6E66"/>
    <w:rsid w:val="001E7864"/>
    <w:rsid w:val="001F3332"/>
    <w:rsid w:val="001F4B76"/>
    <w:rsid w:val="00202845"/>
    <w:rsid w:val="00204E09"/>
    <w:rsid w:val="0020621B"/>
    <w:rsid w:val="002114E0"/>
    <w:rsid w:val="0021162D"/>
    <w:rsid w:val="0021567C"/>
    <w:rsid w:val="00217A22"/>
    <w:rsid w:val="00222E35"/>
    <w:rsid w:val="00231AF6"/>
    <w:rsid w:val="002428DF"/>
    <w:rsid w:val="0025018C"/>
    <w:rsid w:val="00251B9A"/>
    <w:rsid w:val="00254754"/>
    <w:rsid w:val="00260B79"/>
    <w:rsid w:val="002612D3"/>
    <w:rsid w:val="00261AC8"/>
    <w:rsid w:val="0026387D"/>
    <w:rsid w:val="00263E70"/>
    <w:rsid w:val="00272304"/>
    <w:rsid w:val="00275C54"/>
    <w:rsid w:val="002804EC"/>
    <w:rsid w:val="002815EE"/>
    <w:rsid w:val="00285A67"/>
    <w:rsid w:val="00291CD5"/>
    <w:rsid w:val="00296C39"/>
    <w:rsid w:val="00296E20"/>
    <w:rsid w:val="002C0110"/>
    <w:rsid w:val="002C054B"/>
    <w:rsid w:val="002C6901"/>
    <w:rsid w:val="002C6B34"/>
    <w:rsid w:val="002D5F18"/>
    <w:rsid w:val="002D5FB0"/>
    <w:rsid w:val="002E098C"/>
    <w:rsid w:val="002E3BA7"/>
    <w:rsid w:val="002E4547"/>
    <w:rsid w:val="002E77EE"/>
    <w:rsid w:val="00316F5B"/>
    <w:rsid w:val="0032106C"/>
    <w:rsid w:val="00324A5E"/>
    <w:rsid w:val="00324F48"/>
    <w:rsid w:val="00335C4F"/>
    <w:rsid w:val="00341689"/>
    <w:rsid w:val="0034323E"/>
    <w:rsid w:val="00345E42"/>
    <w:rsid w:val="003549E1"/>
    <w:rsid w:val="003620F5"/>
    <w:rsid w:val="00362874"/>
    <w:rsid w:val="00370390"/>
    <w:rsid w:val="003732DB"/>
    <w:rsid w:val="00380A89"/>
    <w:rsid w:val="003A4668"/>
    <w:rsid w:val="003B3783"/>
    <w:rsid w:val="003B5DE6"/>
    <w:rsid w:val="003C4930"/>
    <w:rsid w:val="003C56B1"/>
    <w:rsid w:val="003E20D7"/>
    <w:rsid w:val="003E2A0A"/>
    <w:rsid w:val="003E484F"/>
    <w:rsid w:val="003F5497"/>
    <w:rsid w:val="003F56AF"/>
    <w:rsid w:val="00403F52"/>
    <w:rsid w:val="00411DEF"/>
    <w:rsid w:val="00434239"/>
    <w:rsid w:val="0043711F"/>
    <w:rsid w:val="00450E17"/>
    <w:rsid w:val="00453973"/>
    <w:rsid w:val="00454E7E"/>
    <w:rsid w:val="00454F6D"/>
    <w:rsid w:val="00466C35"/>
    <w:rsid w:val="00471C47"/>
    <w:rsid w:val="004A12A6"/>
    <w:rsid w:val="004B2EFB"/>
    <w:rsid w:val="004C4B55"/>
    <w:rsid w:val="004D1B07"/>
    <w:rsid w:val="004E265C"/>
    <w:rsid w:val="004E7B38"/>
    <w:rsid w:val="004F34DE"/>
    <w:rsid w:val="004F3AFB"/>
    <w:rsid w:val="004F6BAF"/>
    <w:rsid w:val="004F6DFD"/>
    <w:rsid w:val="00500C99"/>
    <w:rsid w:val="00510206"/>
    <w:rsid w:val="0051456E"/>
    <w:rsid w:val="005317AE"/>
    <w:rsid w:val="00534CF9"/>
    <w:rsid w:val="00535C26"/>
    <w:rsid w:val="005644AD"/>
    <w:rsid w:val="005658B1"/>
    <w:rsid w:val="00570A17"/>
    <w:rsid w:val="005955A6"/>
    <w:rsid w:val="005A29C9"/>
    <w:rsid w:val="005B3F5D"/>
    <w:rsid w:val="005B452F"/>
    <w:rsid w:val="005C5BD1"/>
    <w:rsid w:val="005E35AC"/>
    <w:rsid w:val="005F03CD"/>
    <w:rsid w:val="005F6763"/>
    <w:rsid w:val="0060079C"/>
    <w:rsid w:val="006052DC"/>
    <w:rsid w:val="00605D78"/>
    <w:rsid w:val="00612649"/>
    <w:rsid w:val="006138C9"/>
    <w:rsid w:val="00622021"/>
    <w:rsid w:val="006244EE"/>
    <w:rsid w:val="00630236"/>
    <w:rsid w:val="0063775D"/>
    <w:rsid w:val="0064148C"/>
    <w:rsid w:val="00641F89"/>
    <w:rsid w:val="006513A5"/>
    <w:rsid w:val="00651470"/>
    <w:rsid w:val="00655D57"/>
    <w:rsid w:val="00665C3B"/>
    <w:rsid w:val="0067073D"/>
    <w:rsid w:val="006731A3"/>
    <w:rsid w:val="00692890"/>
    <w:rsid w:val="00696AAE"/>
    <w:rsid w:val="006A0F1E"/>
    <w:rsid w:val="006A1473"/>
    <w:rsid w:val="006A1A7B"/>
    <w:rsid w:val="006B6336"/>
    <w:rsid w:val="006B706E"/>
    <w:rsid w:val="006D20AA"/>
    <w:rsid w:val="006D352F"/>
    <w:rsid w:val="006E2EE0"/>
    <w:rsid w:val="006F11D7"/>
    <w:rsid w:val="006F1249"/>
    <w:rsid w:val="006F259C"/>
    <w:rsid w:val="00700A0B"/>
    <w:rsid w:val="00702DC3"/>
    <w:rsid w:val="00705ED3"/>
    <w:rsid w:val="0071403B"/>
    <w:rsid w:val="007203D6"/>
    <w:rsid w:val="00736E23"/>
    <w:rsid w:val="007379D2"/>
    <w:rsid w:val="00737E90"/>
    <w:rsid w:val="007667CC"/>
    <w:rsid w:val="007924CB"/>
    <w:rsid w:val="007A5A8F"/>
    <w:rsid w:val="007B2FA2"/>
    <w:rsid w:val="007C1E71"/>
    <w:rsid w:val="007F1C4A"/>
    <w:rsid w:val="007F332C"/>
    <w:rsid w:val="0080321E"/>
    <w:rsid w:val="00803766"/>
    <w:rsid w:val="00806958"/>
    <w:rsid w:val="00807ADB"/>
    <w:rsid w:val="0081683A"/>
    <w:rsid w:val="00820B5A"/>
    <w:rsid w:val="008336CE"/>
    <w:rsid w:val="00837585"/>
    <w:rsid w:val="00840E64"/>
    <w:rsid w:val="0084677E"/>
    <w:rsid w:val="00861896"/>
    <w:rsid w:val="0086354C"/>
    <w:rsid w:val="0086378D"/>
    <w:rsid w:val="008671C0"/>
    <w:rsid w:val="00870B97"/>
    <w:rsid w:val="00871FFA"/>
    <w:rsid w:val="00872807"/>
    <w:rsid w:val="00880384"/>
    <w:rsid w:val="00893594"/>
    <w:rsid w:val="008A0138"/>
    <w:rsid w:val="008A074E"/>
    <w:rsid w:val="008A4B07"/>
    <w:rsid w:val="008B5E21"/>
    <w:rsid w:val="008B7198"/>
    <w:rsid w:val="008C31E5"/>
    <w:rsid w:val="008C3661"/>
    <w:rsid w:val="008C63BD"/>
    <w:rsid w:val="008C7302"/>
    <w:rsid w:val="008D1107"/>
    <w:rsid w:val="008D505E"/>
    <w:rsid w:val="008D698C"/>
    <w:rsid w:val="008E4B7B"/>
    <w:rsid w:val="008E4CB0"/>
    <w:rsid w:val="008E59F8"/>
    <w:rsid w:val="008E7864"/>
    <w:rsid w:val="008F073B"/>
    <w:rsid w:val="008F4F51"/>
    <w:rsid w:val="00901BDB"/>
    <w:rsid w:val="00901D51"/>
    <w:rsid w:val="00907A70"/>
    <w:rsid w:val="00923DC4"/>
    <w:rsid w:val="00951CEE"/>
    <w:rsid w:val="009571CC"/>
    <w:rsid w:val="00957B98"/>
    <w:rsid w:val="009616D3"/>
    <w:rsid w:val="0096697B"/>
    <w:rsid w:val="00971FA7"/>
    <w:rsid w:val="00974DCB"/>
    <w:rsid w:val="009761AB"/>
    <w:rsid w:val="0098255B"/>
    <w:rsid w:val="00984082"/>
    <w:rsid w:val="0098535E"/>
    <w:rsid w:val="00990210"/>
    <w:rsid w:val="00995C0D"/>
    <w:rsid w:val="009A15F7"/>
    <w:rsid w:val="009A3854"/>
    <w:rsid w:val="009A6D3B"/>
    <w:rsid w:val="009C0EB3"/>
    <w:rsid w:val="009C2855"/>
    <w:rsid w:val="009E2644"/>
    <w:rsid w:val="009E3FF1"/>
    <w:rsid w:val="009E7FB8"/>
    <w:rsid w:val="009F0AE3"/>
    <w:rsid w:val="009F2E2F"/>
    <w:rsid w:val="009F5A2E"/>
    <w:rsid w:val="009F6885"/>
    <w:rsid w:val="009F72B0"/>
    <w:rsid w:val="00A1059A"/>
    <w:rsid w:val="00A12517"/>
    <w:rsid w:val="00A13F7F"/>
    <w:rsid w:val="00A14228"/>
    <w:rsid w:val="00A14678"/>
    <w:rsid w:val="00A15FA9"/>
    <w:rsid w:val="00A21EDF"/>
    <w:rsid w:val="00A22614"/>
    <w:rsid w:val="00A24A1F"/>
    <w:rsid w:val="00A26BBF"/>
    <w:rsid w:val="00A26CB9"/>
    <w:rsid w:val="00A30918"/>
    <w:rsid w:val="00A31851"/>
    <w:rsid w:val="00A33E9D"/>
    <w:rsid w:val="00A37F8E"/>
    <w:rsid w:val="00A51DB0"/>
    <w:rsid w:val="00A53706"/>
    <w:rsid w:val="00A57F3B"/>
    <w:rsid w:val="00A71ECE"/>
    <w:rsid w:val="00A81758"/>
    <w:rsid w:val="00A85557"/>
    <w:rsid w:val="00A91A58"/>
    <w:rsid w:val="00AA0DA8"/>
    <w:rsid w:val="00AA3144"/>
    <w:rsid w:val="00AA3F5D"/>
    <w:rsid w:val="00AB2EDE"/>
    <w:rsid w:val="00AB4930"/>
    <w:rsid w:val="00AC0601"/>
    <w:rsid w:val="00AC3279"/>
    <w:rsid w:val="00AC3BE9"/>
    <w:rsid w:val="00AD1D45"/>
    <w:rsid w:val="00AD576F"/>
    <w:rsid w:val="00AD5C6C"/>
    <w:rsid w:val="00AD5D6D"/>
    <w:rsid w:val="00AD6486"/>
    <w:rsid w:val="00AF3970"/>
    <w:rsid w:val="00B0035C"/>
    <w:rsid w:val="00B119CA"/>
    <w:rsid w:val="00B12750"/>
    <w:rsid w:val="00B136FB"/>
    <w:rsid w:val="00B14128"/>
    <w:rsid w:val="00B16271"/>
    <w:rsid w:val="00B177D7"/>
    <w:rsid w:val="00B2510A"/>
    <w:rsid w:val="00B27B31"/>
    <w:rsid w:val="00B405A6"/>
    <w:rsid w:val="00B412C7"/>
    <w:rsid w:val="00B43602"/>
    <w:rsid w:val="00B45611"/>
    <w:rsid w:val="00B5309F"/>
    <w:rsid w:val="00B556F8"/>
    <w:rsid w:val="00B56C54"/>
    <w:rsid w:val="00B60BFD"/>
    <w:rsid w:val="00B7221B"/>
    <w:rsid w:val="00B94E69"/>
    <w:rsid w:val="00B95F66"/>
    <w:rsid w:val="00BA32A7"/>
    <w:rsid w:val="00BA6AD3"/>
    <w:rsid w:val="00BB0169"/>
    <w:rsid w:val="00BB2250"/>
    <w:rsid w:val="00BB52A0"/>
    <w:rsid w:val="00BB6D3F"/>
    <w:rsid w:val="00BB7FFD"/>
    <w:rsid w:val="00BC1561"/>
    <w:rsid w:val="00BC15EF"/>
    <w:rsid w:val="00BC1F54"/>
    <w:rsid w:val="00BC5698"/>
    <w:rsid w:val="00BC5E03"/>
    <w:rsid w:val="00BF30F2"/>
    <w:rsid w:val="00C10117"/>
    <w:rsid w:val="00C10F78"/>
    <w:rsid w:val="00C15C71"/>
    <w:rsid w:val="00C41E1A"/>
    <w:rsid w:val="00C53180"/>
    <w:rsid w:val="00C62076"/>
    <w:rsid w:val="00C76272"/>
    <w:rsid w:val="00C820FD"/>
    <w:rsid w:val="00C8378E"/>
    <w:rsid w:val="00C84D5B"/>
    <w:rsid w:val="00C86C14"/>
    <w:rsid w:val="00C9410E"/>
    <w:rsid w:val="00CA266B"/>
    <w:rsid w:val="00CA4422"/>
    <w:rsid w:val="00CA72C6"/>
    <w:rsid w:val="00CB4309"/>
    <w:rsid w:val="00CB7AA8"/>
    <w:rsid w:val="00CC3B6E"/>
    <w:rsid w:val="00CC557E"/>
    <w:rsid w:val="00CD0D11"/>
    <w:rsid w:val="00CD318B"/>
    <w:rsid w:val="00CD5B09"/>
    <w:rsid w:val="00CE0461"/>
    <w:rsid w:val="00CE0762"/>
    <w:rsid w:val="00CE654F"/>
    <w:rsid w:val="00CE6C38"/>
    <w:rsid w:val="00CF4689"/>
    <w:rsid w:val="00D01132"/>
    <w:rsid w:val="00D11DA7"/>
    <w:rsid w:val="00D14505"/>
    <w:rsid w:val="00D3259E"/>
    <w:rsid w:val="00D327F7"/>
    <w:rsid w:val="00D37574"/>
    <w:rsid w:val="00D433B2"/>
    <w:rsid w:val="00D532E5"/>
    <w:rsid w:val="00D56A1F"/>
    <w:rsid w:val="00D66774"/>
    <w:rsid w:val="00D672C5"/>
    <w:rsid w:val="00D727EA"/>
    <w:rsid w:val="00D73FE2"/>
    <w:rsid w:val="00D832F7"/>
    <w:rsid w:val="00D86C69"/>
    <w:rsid w:val="00D9116B"/>
    <w:rsid w:val="00D950CF"/>
    <w:rsid w:val="00DB42D3"/>
    <w:rsid w:val="00DC0ADA"/>
    <w:rsid w:val="00DC0E5D"/>
    <w:rsid w:val="00DC125A"/>
    <w:rsid w:val="00DC2C0C"/>
    <w:rsid w:val="00DD4259"/>
    <w:rsid w:val="00DD61AC"/>
    <w:rsid w:val="00DD7A64"/>
    <w:rsid w:val="00DE1079"/>
    <w:rsid w:val="00DF3976"/>
    <w:rsid w:val="00E03E67"/>
    <w:rsid w:val="00E119AC"/>
    <w:rsid w:val="00E13858"/>
    <w:rsid w:val="00E16CA0"/>
    <w:rsid w:val="00E17787"/>
    <w:rsid w:val="00E2473F"/>
    <w:rsid w:val="00E334D4"/>
    <w:rsid w:val="00E41903"/>
    <w:rsid w:val="00E52830"/>
    <w:rsid w:val="00E55460"/>
    <w:rsid w:val="00E67EC7"/>
    <w:rsid w:val="00E73C4B"/>
    <w:rsid w:val="00E814A0"/>
    <w:rsid w:val="00E830DB"/>
    <w:rsid w:val="00E849D1"/>
    <w:rsid w:val="00E93782"/>
    <w:rsid w:val="00E94F54"/>
    <w:rsid w:val="00EA38BD"/>
    <w:rsid w:val="00EE09C0"/>
    <w:rsid w:val="00EE3B0E"/>
    <w:rsid w:val="00F0145A"/>
    <w:rsid w:val="00F12F73"/>
    <w:rsid w:val="00F14B3C"/>
    <w:rsid w:val="00F22E23"/>
    <w:rsid w:val="00F2511D"/>
    <w:rsid w:val="00F25827"/>
    <w:rsid w:val="00F406EE"/>
    <w:rsid w:val="00F42377"/>
    <w:rsid w:val="00F435DF"/>
    <w:rsid w:val="00F46B7E"/>
    <w:rsid w:val="00F4790A"/>
    <w:rsid w:val="00F52A8B"/>
    <w:rsid w:val="00F53231"/>
    <w:rsid w:val="00F603C9"/>
    <w:rsid w:val="00F6243F"/>
    <w:rsid w:val="00F83B6C"/>
    <w:rsid w:val="00F9442B"/>
    <w:rsid w:val="00FA1C70"/>
    <w:rsid w:val="00FB5F3B"/>
    <w:rsid w:val="00FB7B40"/>
    <w:rsid w:val="00FC38ED"/>
    <w:rsid w:val="00FD1BA6"/>
    <w:rsid w:val="00FD72C7"/>
    <w:rsid w:val="00FE770A"/>
    <w:rsid w:val="00FF13F2"/>
    <w:rsid w:val="00FF1F2B"/>
    <w:rsid w:val="2275F22A"/>
    <w:rsid w:val="27813372"/>
    <w:rsid w:val="2FCF9A6A"/>
    <w:rsid w:val="620B1355"/>
    <w:rsid w:val="6631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09F9B1C5"/>
  <w15:docId w15:val="{50A25396-6492-4193-86D1-6AD3942D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7D6"/>
    <w:pPr>
      <w:tabs>
        <w:tab w:val="left" w:pos="0"/>
      </w:tabs>
      <w:overflowPunct w:val="0"/>
      <w:autoSpaceDE w:val="0"/>
      <w:autoSpaceDN w:val="0"/>
      <w:adjustRightInd w:val="0"/>
      <w:textAlignment w:val="baseline"/>
    </w:pPr>
  </w:style>
  <w:style w:type="paragraph" w:styleId="Heading1">
    <w:name w:val="heading 1"/>
    <w:basedOn w:val="Normal"/>
    <w:link w:val="Heading1Char"/>
    <w:uiPriority w:val="1"/>
    <w:qFormat/>
    <w:rsid w:val="00BB2250"/>
    <w:pPr>
      <w:widowControl w:val="0"/>
      <w:tabs>
        <w:tab w:val="clear" w:pos="0"/>
      </w:tabs>
      <w:overflowPunct/>
      <w:autoSpaceDE/>
      <w:autoSpaceDN/>
      <w:adjustRightInd/>
      <w:ind w:left="1660" w:hanging="576"/>
      <w:textAlignment w:val="auto"/>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307D6"/>
    <w:rPr>
      <w:sz w:val="24"/>
      <w:szCs w:val="24"/>
    </w:rPr>
  </w:style>
  <w:style w:type="character" w:customStyle="1" w:styleId="InitialStyle">
    <w:name w:val="InitialStyle"/>
    <w:rsid w:val="000307D6"/>
    <w:rPr>
      <w:rFonts w:ascii="Times New Roman" w:hAnsi="Times New Roman" w:cs="Times New Roman"/>
      <w:color w:val="auto"/>
      <w:spacing w:val="0"/>
      <w:sz w:val="24"/>
      <w:szCs w:val="24"/>
    </w:rPr>
  </w:style>
  <w:style w:type="paragraph" w:styleId="Header">
    <w:name w:val="header"/>
    <w:basedOn w:val="Normal"/>
    <w:rsid w:val="000307D6"/>
    <w:pPr>
      <w:tabs>
        <w:tab w:val="clear" w:pos="0"/>
        <w:tab w:val="center" w:pos="4320"/>
        <w:tab w:val="right" w:pos="8640"/>
      </w:tabs>
    </w:pPr>
  </w:style>
  <w:style w:type="paragraph" w:styleId="Footer">
    <w:name w:val="footer"/>
    <w:basedOn w:val="Normal"/>
    <w:rsid w:val="000307D6"/>
    <w:pPr>
      <w:tabs>
        <w:tab w:val="clear" w:pos="0"/>
        <w:tab w:val="center" w:pos="4320"/>
        <w:tab w:val="right" w:pos="8640"/>
      </w:tabs>
    </w:pPr>
  </w:style>
  <w:style w:type="paragraph" w:styleId="BalloonText">
    <w:name w:val="Balloon Text"/>
    <w:basedOn w:val="Normal"/>
    <w:semiHidden/>
    <w:rsid w:val="00F53231"/>
    <w:rPr>
      <w:rFonts w:ascii="Tahoma" w:hAnsi="Tahoma" w:cs="Tahoma"/>
      <w:sz w:val="16"/>
      <w:szCs w:val="16"/>
    </w:rPr>
  </w:style>
  <w:style w:type="character" w:styleId="PageNumber">
    <w:name w:val="page number"/>
    <w:basedOn w:val="DefaultParagraphFont"/>
    <w:rsid w:val="00AC3279"/>
  </w:style>
  <w:style w:type="paragraph" w:customStyle="1" w:styleId="PRT">
    <w:name w:val="PRT"/>
    <w:basedOn w:val="Normal"/>
    <w:next w:val="ART"/>
    <w:rsid w:val="00146459"/>
    <w:pPr>
      <w:tabs>
        <w:tab w:val="clear" w:pos="0"/>
      </w:tabs>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146459"/>
    <w:pPr>
      <w:tabs>
        <w:tab w:val="clear" w:pos="0"/>
      </w:tabs>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146459"/>
    <w:pPr>
      <w:tabs>
        <w:tab w:val="clear" w:pos="0"/>
      </w:tabs>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146459"/>
    <w:pPr>
      <w:tabs>
        <w:tab w:val="clear" w:pos="0"/>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link w:val="PR1Char"/>
    <w:rsid w:val="00146459"/>
    <w:pPr>
      <w:tabs>
        <w:tab w:val="clear" w:pos="0"/>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146459"/>
    <w:pPr>
      <w:tabs>
        <w:tab w:val="clear" w:pos="0"/>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146459"/>
    <w:pPr>
      <w:tabs>
        <w:tab w:val="clear" w:pos="0"/>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146459"/>
    <w:pPr>
      <w:tabs>
        <w:tab w:val="clear" w:pos="0"/>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146459"/>
    <w:pPr>
      <w:tabs>
        <w:tab w:val="clear" w:pos="0"/>
        <w:tab w:val="left" w:pos="3168"/>
      </w:tabs>
      <w:suppressAutoHyphens/>
      <w:overflowPunct/>
      <w:autoSpaceDE/>
      <w:autoSpaceDN/>
      <w:adjustRightInd/>
      <w:jc w:val="both"/>
      <w:textAlignment w:val="auto"/>
      <w:outlineLvl w:val="6"/>
    </w:pPr>
    <w:rPr>
      <w:sz w:val="22"/>
    </w:rPr>
  </w:style>
  <w:style w:type="paragraph" w:customStyle="1" w:styleId="CMT">
    <w:name w:val="CMT"/>
    <w:basedOn w:val="Normal"/>
    <w:rsid w:val="00146459"/>
    <w:pPr>
      <w:tabs>
        <w:tab w:val="clear" w:pos="0"/>
      </w:tabs>
      <w:suppressAutoHyphens/>
      <w:overflowPunct/>
      <w:autoSpaceDE/>
      <w:autoSpaceDN/>
      <w:adjustRightInd/>
      <w:spacing w:before="240"/>
      <w:jc w:val="both"/>
      <w:textAlignment w:val="auto"/>
    </w:pPr>
    <w:rPr>
      <w:vanish/>
      <w:color w:val="0000FF"/>
      <w:sz w:val="22"/>
    </w:rPr>
  </w:style>
  <w:style w:type="paragraph" w:styleId="ListParagraph">
    <w:name w:val="List Paragraph"/>
    <w:basedOn w:val="Normal"/>
    <w:uiPriority w:val="1"/>
    <w:qFormat/>
    <w:rsid w:val="00BC5698"/>
    <w:pPr>
      <w:ind w:left="720"/>
      <w:contextualSpacing/>
    </w:pPr>
  </w:style>
  <w:style w:type="paragraph" w:customStyle="1" w:styleId="ARCATnote">
    <w:name w:val="ARCAT note"/>
    <w:uiPriority w:val="99"/>
    <w:rsid w:val="00FA1C70"/>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color w:val="FF0000"/>
    </w:rPr>
  </w:style>
  <w:style w:type="paragraph" w:customStyle="1" w:styleId="ARCATArticle">
    <w:name w:val="ARCAT Article"/>
    <w:uiPriority w:val="99"/>
    <w:rsid w:val="00FA1C70"/>
    <w:pPr>
      <w:widowControl w:val="0"/>
      <w:autoSpaceDE w:val="0"/>
      <w:autoSpaceDN w:val="0"/>
      <w:adjustRightInd w:val="0"/>
      <w:spacing w:before="200"/>
      <w:ind w:left="576" w:hanging="576"/>
    </w:pPr>
    <w:rPr>
      <w:rFonts w:ascii="Arial" w:hAnsi="Arial" w:cs="Arial"/>
    </w:rPr>
  </w:style>
  <w:style w:type="paragraph" w:customStyle="1" w:styleId="ARCATParagraph">
    <w:name w:val="ARCAT Paragraph"/>
    <w:rsid w:val="00FA1C70"/>
    <w:pPr>
      <w:widowControl w:val="0"/>
      <w:autoSpaceDE w:val="0"/>
      <w:autoSpaceDN w:val="0"/>
      <w:adjustRightInd w:val="0"/>
      <w:spacing w:before="200"/>
      <w:ind w:left="1152" w:hanging="576"/>
    </w:pPr>
    <w:rPr>
      <w:rFonts w:ascii="Arial" w:hAnsi="Arial" w:cs="Arial"/>
    </w:rPr>
  </w:style>
  <w:style w:type="paragraph" w:customStyle="1" w:styleId="ARCATSubPara">
    <w:name w:val="ARCAT SubPara"/>
    <w:rsid w:val="00FA1C70"/>
    <w:pPr>
      <w:widowControl w:val="0"/>
      <w:autoSpaceDE w:val="0"/>
      <w:autoSpaceDN w:val="0"/>
      <w:adjustRightInd w:val="0"/>
      <w:ind w:left="1728" w:hanging="576"/>
    </w:pPr>
    <w:rPr>
      <w:rFonts w:ascii="Arial" w:hAnsi="Arial" w:cs="Arial"/>
    </w:rPr>
  </w:style>
  <w:style w:type="paragraph" w:customStyle="1" w:styleId="ARCATSubSub1">
    <w:name w:val="ARCAT SubSub1"/>
    <w:rsid w:val="00FA1C70"/>
    <w:pPr>
      <w:widowControl w:val="0"/>
      <w:autoSpaceDE w:val="0"/>
      <w:autoSpaceDN w:val="0"/>
      <w:adjustRightInd w:val="0"/>
      <w:ind w:left="2304" w:hanging="576"/>
    </w:pPr>
    <w:rPr>
      <w:rFonts w:ascii="Arial" w:hAnsi="Arial" w:cs="Arial"/>
    </w:rPr>
  </w:style>
  <w:style w:type="paragraph" w:customStyle="1" w:styleId="ARCATSubSub2">
    <w:name w:val="ARCAT SubSub2"/>
    <w:uiPriority w:val="99"/>
    <w:rsid w:val="00FA1C70"/>
    <w:pPr>
      <w:widowControl w:val="0"/>
      <w:autoSpaceDE w:val="0"/>
      <w:autoSpaceDN w:val="0"/>
      <w:adjustRightInd w:val="0"/>
      <w:ind w:left="2880" w:hanging="576"/>
    </w:pPr>
    <w:rPr>
      <w:rFonts w:ascii="Arial" w:hAnsi="Arial" w:cs="Arial"/>
    </w:rPr>
  </w:style>
  <w:style w:type="paragraph" w:customStyle="1" w:styleId="ARCATSubSub3">
    <w:name w:val="ARCAT SubSub3"/>
    <w:uiPriority w:val="99"/>
    <w:rsid w:val="00FA1C70"/>
    <w:pPr>
      <w:widowControl w:val="0"/>
      <w:autoSpaceDE w:val="0"/>
      <w:autoSpaceDN w:val="0"/>
      <w:adjustRightInd w:val="0"/>
      <w:ind w:left="3456" w:hanging="576"/>
    </w:pPr>
    <w:rPr>
      <w:rFonts w:ascii="Arial" w:hAnsi="Arial" w:cs="Arial"/>
    </w:rPr>
  </w:style>
  <w:style w:type="paragraph" w:customStyle="1" w:styleId="ARCATSubSub4">
    <w:name w:val="ARCAT SubSub4"/>
    <w:uiPriority w:val="99"/>
    <w:rsid w:val="00FA1C70"/>
    <w:pPr>
      <w:widowControl w:val="0"/>
      <w:autoSpaceDE w:val="0"/>
      <w:autoSpaceDN w:val="0"/>
      <w:adjustRightInd w:val="0"/>
      <w:ind w:left="4032" w:hanging="576"/>
    </w:pPr>
    <w:rPr>
      <w:rFonts w:ascii="Arial" w:hAnsi="Arial" w:cs="Arial"/>
    </w:rPr>
  </w:style>
  <w:style w:type="paragraph" w:customStyle="1" w:styleId="ARCATSubSub5">
    <w:name w:val="ARCAT SubSub5"/>
    <w:uiPriority w:val="99"/>
    <w:rsid w:val="00FA1C70"/>
    <w:pPr>
      <w:widowControl w:val="0"/>
      <w:autoSpaceDE w:val="0"/>
      <w:autoSpaceDN w:val="0"/>
      <w:adjustRightInd w:val="0"/>
      <w:ind w:left="4608" w:hanging="576"/>
    </w:pPr>
    <w:rPr>
      <w:rFonts w:ascii="Arial" w:hAnsi="Arial" w:cs="Arial"/>
    </w:rPr>
  </w:style>
  <w:style w:type="character" w:customStyle="1" w:styleId="Heading1Char">
    <w:name w:val="Heading 1 Char"/>
    <w:basedOn w:val="DefaultParagraphFont"/>
    <w:link w:val="Heading1"/>
    <w:uiPriority w:val="1"/>
    <w:rsid w:val="00BB2250"/>
    <w:rPr>
      <w:rFonts w:ascii="Arial" w:eastAsia="Arial" w:hAnsi="Arial" w:cs="Arial"/>
      <w:b/>
      <w:bCs/>
      <w:sz w:val="22"/>
      <w:szCs w:val="22"/>
    </w:rPr>
  </w:style>
  <w:style w:type="paragraph" w:styleId="BodyText">
    <w:name w:val="Body Text"/>
    <w:basedOn w:val="Normal"/>
    <w:link w:val="BodyTextChar"/>
    <w:uiPriority w:val="1"/>
    <w:qFormat/>
    <w:rsid w:val="00BB2250"/>
    <w:pPr>
      <w:widowControl w:val="0"/>
      <w:tabs>
        <w:tab w:val="clear" w:pos="0"/>
      </w:tabs>
      <w:overflowPunct/>
      <w:autoSpaceDE/>
      <w:autoSpaceDN/>
      <w:adjustRightInd/>
      <w:textAlignment w:val="auto"/>
    </w:pPr>
    <w:rPr>
      <w:rFonts w:ascii="Arial" w:eastAsia="Arial" w:hAnsi="Arial" w:cs="Arial"/>
      <w:sz w:val="22"/>
      <w:szCs w:val="22"/>
    </w:rPr>
  </w:style>
  <w:style w:type="character" w:customStyle="1" w:styleId="BodyTextChar">
    <w:name w:val="Body Text Char"/>
    <w:basedOn w:val="DefaultParagraphFont"/>
    <w:link w:val="BodyText"/>
    <w:uiPriority w:val="1"/>
    <w:rsid w:val="00BB2250"/>
    <w:rPr>
      <w:rFonts w:ascii="Arial" w:eastAsia="Arial" w:hAnsi="Arial" w:cs="Arial"/>
      <w:sz w:val="22"/>
      <w:szCs w:val="22"/>
    </w:rPr>
  </w:style>
  <w:style w:type="paragraph" w:customStyle="1" w:styleId="ARCATTitle">
    <w:name w:val="ARCAT Title"/>
    <w:uiPriority w:val="99"/>
    <w:rsid w:val="00C8378E"/>
    <w:pPr>
      <w:widowControl w:val="0"/>
      <w:autoSpaceDE w:val="0"/>
      <w:autoSpaceDN w:val="0"/>
      <w:adjustRightInd w:val="0"/>
    </w:pPr>
    <w:rPr>
      <w:rFonts w:ascii="Arial" w:hAnsi="Arial" w:cs="Arial"/>
    </w:rPr>
  </w:style>
  <w:style w:type="paragraph" w:styleId="NormalWeb">
    <w:name w:val="Normal (Web)"/>
    <w:basedOn w:val="Normal"/>
    <w:uiPriority w:val="99"/>
    <w:semiHidden/>
    <w:unhideWhenUsed/>
    <w:rsid w:val="00803766"/>
    <w:pPr>
      <w:tabs>
        <w:tab w:val="clear" w:pos="0"/>
      </w:tabs>
      <w:overflowPunct/>
      <w:autoSpaceDE/>
      <w:autoSpaceDN/>
      <w:adjustRightInd/>
      <w:spacing w:before="100" w:beforeAutospacing="1" w:after="100" w:afterAutospacing="1"/>
      <w:textAlignment w:val="auto"/>
    </w:pPr>
    <w:rPr>
      <w:sz w:val="24"/>
      <w:szCs w:val="24"/>
    </w:rPr>
  </w:style>
  <w:style w:type="character" w:customStyle="1" w:styleId="PR1Char">
    <w:name w:val="PR1 Char"/>
    <w:basedOn w:val="DefaultParagraphFont"/>
    <w:link w:val="PR1"/>
    <w:rsid w:val="00DF3976"/>
    <w:rPr>
      <w:sz w:val="22"/>
    </w:rPr>
  </w:style>
  <w:style w:type="paragraph" w:customStyle="1" w:styleId="TB2">
    <w:name w:val="TB2"/>
    <w:basedOn w:val="Normal"/>
    <w:next w:val="PR2"/>
    <w:rsid w:val="006F259C"/>
    <w:pPr>
      <w:tabs>
        <w:tab w:val="clear" w:pos="0"/>
      </w:tabs>
      <w:suppressAutoHyphens/>
      <w:overflowPunct/>
      <w:autoSpaceDE/>
      <w:autoSpaceDN/>
      <w:adjustRightInd/>
      <w:spacing w:before="240"/>
      <w:ind w:left="864"/>
      <w:jc w:val="both"/>
      <w:textAlignment w:val="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0342">
      <w:bodyDiv w:val="1"/>
      <w:marLeft w:val="0"/>
      <w:marRight w:val="0"/>
      <w:marTop w:val="0"/>
      <w:marBottom w:val="0"/>
      <w:divBdr>
        <w:top w:val="none" w:sz="0" w:space="0" w:color="auto"/>
        <w:left w:val="none" w:sz="0" w:space="0" w:color="auto"/>
        <w:bottom w:val="none" w:sz="0" w:space="0" w:color="auto"/>
        <w:right w:val="none" w:sz="0" w:space="0" w:color="auto"/>
      </w:divBdr>
    </w:div>
    <w:div w:id="157695145">
      <w:bodyDiv w:val="1"/>
      <w:marLeft w:val="0"/>
      <w:marRight w:val="0"/>
      <w:marTop w:val="0"/>
      <w:marBottom w:val="0"/>
      <w:divBdr>
        <w:top w:val="none" w:sz="0" w:space="0" w:color="auto"/>
        <w:left w:val="none" w:sz="0" w:space="0" w:color="auto"/>
        <w:bottom w:val="none" w:sz="0" w:space="0" w:color="auto"/>
        <w:right w:val="none" w:sz="0" w:space="0" w:color="auto"/>
      </w:divBdr>
    </w:div>
    <w:div w:id="406923020">
      <w:bodyDiv w:val="1"/>
      <w:marLeft w:val="0"/>
      <w:marRight w:val="0"/>
      <w:marTop w:val="0"/>
      <w:marBottom w:val="0"/>
      <w:divBdr>
        <w:top w:val="none" w:sz="0" w:space="0" w:color="auto"/>
        <w:left w:val="none" w:sz="0" w:space="0" w:color="auto"/>
        <w:bottom w:val="none" w:sz="0" w:space="0" w:color="auto"/>
        <w:right w:val="none" w:sz="0" w:space="0" w:color="auto"/>
      </w:divBdr>
    </w:div>
    <w:div w:id="599526545">
      <w:bodyDiv w:val="1"/>
      <w:marLeft w:val="0"/>
      <w:marRight w:val="0"/>
      <w:marTop w:val="0"/>
      <w:marBottom w:val="0"/>
      <w:divBdr>
        <w:top w:val="none" w:sz="0" w:space="0" w:color="auto"/>
        <w:left w:val="none" w:sz="0" w:space="0" w:color="auto"/>
        <w:bottom w:val="none" w:sz="0" w:space="0" w:color="auto"/>
        <w:right w:val="none" w:sz="0" w:space="0" w:color="auto"/>
      </w:divBdr>
    </w:div>
    <w:div w:id="1038629870">
      <w:bodyDiv w:val="1"/>
      <w:marLeft w:val="0"/>
      <w:marRight w:val="0"/>
      <w:marTop w:val="0"/>
      <w:marBottom w:val="0"/>
      <w:divBdr>
        <w:top w:val="none" w:sz="0" w:space="0" w:color="auto"/>
        <w:left w:val="none" w:sz="0" w:space="0" w:color="auto"/>
        <w:bottom w:val="none" w:sz="0" w:space="0" w:color="auto"/>
        <w:right w:val="none" w:sz="0" w:space="0" w:color="auto"/>
      </w:divBdr>
    </w:div>
    <w:div w:id="1224022806">
      <w:bodyDiv w:val="1"/>
      <w:marLeft w:val="0"/>
      <w:marRight w:val="0"/>
      <w:marTop w:val="0"/>
      <w:marBottom w:val="0"/>
      <w:divBdr>
        <w:top w:val="none" w:sz="0" w:space="0" w:color="auto"/>
        <w:left w:val="none" w:sz="0" w:space="0" w:color="auto"/>
        <w:bottom w:val="none" w:sz="0" w:space="0" w:color="auto"/>
        <w:right w:val="none" w:sz="0" w:space="0" w:color="auto"/>
      </w:divBdr>
    </w:div>
    <w:div w:id="1229421460">
      <w:bodyDiv w:val="1"/>
      <w:marLeft w:val="0"/>
      <w:marRight w:val="0"/>
      <w:marTop w:val="0"/>
      <w:marBottom w:val="0"/>
      <w:divBdr>
        <w:top w:val="none" w:sz="0" w:space="0" w:color="auto"/>
        <w:left w:val="none" w:sz="0" w:space="0" w:color="auto"/>
        <w:bottom w:val="none" w:sz="0" w:space="0" w:color="auto"/>
        <w:right w:val="none" w:sz="0" w:space="0" w:color="auto"/>
      </w:divBdr>
    </w:div>
    <w:div w:id="1549688009">
      <w:bodyDiv w:val="1"/>
      <w:marLeft w:val="0"/>
      <w:marRight w:val="0"/>
      <w:marTop w:val="0"/>
      <w:marBottom w:val="0"/>
      <w:divBdr>
        <w:top w:val="none" w:sz="0" w:space="0" w:color="auto"/>
        <w:left w:val="none" w:sz="0" w:space="0" w:color="auto"/>
        <w:bottom w:val="none" w:sz="0" w:space="0" w:color="auto"/>
        <w:right w:val="none" w:sz="0" w:space="0" w:color="auto"/>
      </w:divBdr>
    </w:div>
    <w:div w:id="1757097304">
      <w:bodyDiv w:val="1"/>
      <w:marLeft w:val="0"/>
      <w:marRight w:val="0"/>
      <w:marTop w:val="0"/>
      <w:marBottom w:val="0"/>
      <w:divBdr>
        <w:top w:val="none" w:sz="0" w:space="0" w:color="auto"/>
        <w:left w:val="none" w:sz="0" w:space="0" w:color="auto"/>
        <w:bottom w:val="none" w:sz="0" w:space="0" w:color="auto"/>
        <w:right w:val="none" w:sz="0" w:space="0" w:color="auto"/>
      </w:divBdr>
    </w:div>
    <w:div w:id="19750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sources:_pws,CType_PWS_Document(1);" ma:contentTypeID="0x0101008A98423170284BEEB635F43C3CF4E98B00A7899BE1C682CF489EFB947768194F68" ma:contentTypeVersion="34" ma:contentTypeDescription="" ma:contentTypeScope="" ma:versionID="aba9d1bf08998e96a9212b2e34916727">
  <xsd:schema xmlns:xsd="http://www.w3.org/2001/XMLSchema" xmlns:xs="http://www.w3.org/2001/XMLSchema" xmlns:p="http://schemas.microsoft.com/office/2006/metadata/properties" xmlns:ns2="3CD12FBE-14B1-40B8-886C-2DB06840769E" xmlns:ns3="f55bd0ca-92ec-4abb-af9d-2b7cd58f6ae8" xmlns:ns4="9926025b-abea-447e-88b9-e9a48efdf60f" targetNamespace="http://schemas.microsoft.com/office/2006/metadata/properties" ma:root="true" ma:fieldsID="f2f9e0c1ca347bf590378a7f5b9d125d" ns2:_="" ns3:_="" ns4:_="">
    <xsd:import namespace="3CD12FBE-14B1-40B8-886C-2DB06840769E"/>
    <xsd:import namespace="f55bd0ca-92ec-4abb-af9d-2b7cd58f6ae8"/>
    <xsd:import namespace="9926025b-abea-447e-88b9-e9a48efdf60f"/>
    <xsd:element name="properties">
      <xsd:complexType>
        <xsd:sequence>
          <xsd:element name="documentManagement">
            <xsd:complexType>
              <xsd:all>
                <xsd:element ref="ns2:Owner" minOccurs="0"/>
                <xsd:element ref="ns2:Status" minOccurs="0"/>
                <xsd:element ref="ns2:RelatedItems" minOccurs="0"/>
                <xsd:element ref="ns3:SharedWithUsers" minOccurs="0"/>
                <xsd:element ref="ns3: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2FBE-14B1-40B8-886C-2DB06840769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format="Dropdown" ma:internalName="Status" ma:readOnly="false">
      <xsd:simpleType>
        <xsd:restriction base="dms:Choice">
          <xsd:enumeration value="Draft"/>
          <xsd:enumeration value="Ready For Review"/>
          <xsd:enumeration value="Final"/>
        </xsd:restriction>
      </xsd:simpleType>
    </xsd:element>
    <xsd:element name="RelatedItems" ma:index="10"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bd0ca-92ec-4abb-af9d-2b7cd58f6ae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6025b-abea-447e-88b9-e9a48efdf60f" elementFormDefault="qualified">
    <xsd:import namespace="http://schemas.microsoft.com/office/2006/documentManagement/types"/>
    <xsd:import namespace="http://schemas.microsoft.com/office/infopath/2007/PartnerControls"/>
    <xsd:element name="LastSharedByUser" ma:index="13" nillable="true" ma:displayName="Last Shared By User"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3CD12FBE-14B1-40B8-886C-2DB06840769E">
      <UserInfo>
        <DisplayName/>
        <AccountId xsi:nil="true"/>
        <AccountType/>
      </UserInfo>
    </Owner>
    <Status xmlns="3CD12FBE-14B1-40B8-886C-2DB06840769E" xsi:nil="true"/>
    <RelatedItems xmlns="3CD12FBE-14B1-40B8-886C-2DB0684076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947F7-BAE8-4A8A-B578-9B9D449DB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2FBE-14B1-40B8-886C-2DB06840769E"/>
    <ds:schemaRef ds:uri="f55bd0ca-92ec-4abb-af9d-2b7cd58f6ae8"/>
    <ds:schemaRef ds:uri="9926025b-abea-447e-88b9-e9a48efdf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B65F9-1973-4D1A-82A7-E7D22EC83EF4}">
  <ds:schemaRefs>
    <ds:schemaRef ds:uri="http://schemas.openxmlformats.org/package/2006/metadata/core-properties"/>
    <ds:schemaRef ds:uri="http://purl.org/dc/terms/"/>
    <ds:schemaRef ds:uri="f55bd0ca-92ec-4abb-af9d-2b7cd58f6ae8"/>
    <ds:schemaRef ds:uri="http://purl.org/dc/elements/1.1/"/>
    <ds:schemaRef ds:uri="3CD12FBE-14B1-40B8-886C-2DB06840769E"/>
    <ds:schemaRef ds:uri="http://schemas.microsoft.com/office/infopath/2007/PartnerControls"/>
    <ds:schemaRef ds:uri="http://schemas.microsoft.com/office/2006/documentManagement/types"/>
    <ds:schemaRef ds:uri="http://www.w3.org/XML/1998/namespace"/>
    <ds:schemaRef ds:uri="http://purl.org/dc/dcmitype/"/>
    <ds:schemaRef ds:uri="9926025b-abea-447e-88b9-e9a48efdf60f"/>
    <ds:schemaRef ds:uri="http://schemas.microsoft.com/office/2006/metadata/properties"/>
  </ds:schemaRefs>
</ds:datastoreItem>
</file>

<file path=customXml/itemProps3.xml><?xml version="1.0" encoding="utf-8"?>
<ds:datastoreItem xmlns:ds="http://schemas.openxmlformats.org/officeDocument/2006/customXml" ds:itemID="{C049CAFA-5C9D-49FE-8B1E-3498D5F0AE5A}">
  <ds:schemaRefs>
    <ds:schemaRef ds:uri="http://schemas.microsoft.com/sharepoint/v3/contenttype/forms"/>
  </ds:schemaRefs>
</ds:datastoreItem>
</file>

<file path=customXml/itemProps4.xml><?xml version="1.0" encoding="utf-8"?>
<ds:datastoreItem xmlns:ds="http://schemas.openxmlformats.org/officeDocument/2006/customXml" ds:itemID="{37991F8F-6D81-42C0-B589-BAD14952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1460</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10270</vt:lpstr>
    </vt:vector>
  </TitlesOfParts>
  <Company>Interface, Inc.</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10270</dc:title>
  <dc:creator>Jennifer Klaassen</dc:creator>
  <cp:lastModifiedBy>Laura Stadler</cp:lastModifiedBy>
  <cp:revision>5</cp:revision>
  <cp:lastPrinted>2015-08-19T19:19:00Z</cp:lastPrinted>
  <dcterms:created xsi:type="dcterms:W3CDTF">2020-09-25T20:55:00Z</dcterms:created>
  <dcterms:modified xsi:type="dcterms:W3CDTF">2020-10-10T12:02:00Z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316288909</vt:i4>
  </property>
  <property fmtid="{D5CDD505-2E9C-101B-9397-08002B2CF9AE}" pid="3" name="_EmailSubject">
    <vt:lpwstr>Haworth Revisions</vt:lpwstr>
  </property>
  <property fmtid="{D5CDD505-2E9C-101B-9397-08002B2CF9AE}" pid="4" name="_AuthorEmail">
    <vt:lpwstr>Wayne_Puchkors@mcgraw-hill.com</vt:lpwstr>
  </property>
  <property fmtid="{D5CDD505-2E9C-101B-9397-08002B2CF9AE}" pid="5" name="_AuthorEmailDisplayName">
    <vt:lpwstr>Puchkors, Wayne</vt:lpwstr>
  </property>
  <property fmtid="{D5CDD505-2E9C-101B-9397-08002B2CF9AE}" pid="6" name="_PreviousAdHocReviewCycleID">
    <vt:i4>-1635257891</vt:i4>
  </property>
  <property fmtid="{D5CDD505-2E9C-101B-9397-08002B2CF9AE}" pid="7" name="_ReviewingToolsShownOnce">
    <vt:lpwstr/>
  </property>
  <property fmtid="{D5CDD505-2E9C-101B-9397-08002B2CF9AE}" pid="8" name="ContentTypeId">
    <vt:lpwstr>0x0101008A98423170284BEEB635F43C3CF4E98B00A7899BE1C682CF489EFB947768194F68</vt:lpwstr>
  </property>
</Properties>
</file>